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27AC" w14:textId="77777777" w:rsidR="00165F33" w:rsidRPr="00165F33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165F33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</w:p>
    <w:p w14:paraId="2F6F2349" w14:textId="2DFEFED4" w:rsidR="00D15D9F" w:rsidRDefault="00165F33" w:rsidP="004E03FA">
      <w:pPr>
        <w:tabs>
          <w:tab w:val="left" w:pos="2335"/>
          <w:tab w:val="center" w:pos="4733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این قرارداد</w:t>
      </w:r>
      <w:r w:rsidRPr="00EE2A55"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در </w:t>
      </w:r>
      <w:r w:rsidR="00ED2F3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چارچوب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قانون کار و</w:t>
      </w:r>
      <w:r w:rsidR="00ED2F3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در راستای اجرای ماده 4 قانون نظام مهندسی معدن و تبصره 1 </w:t>
      </w:r>
      <w:r w:rsidR="00E3478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ذیل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ماده 102 </w:t>
      </w:r>
      <w:r w:rsidR="00ED2F3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آیین‌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نامه اجرایی قانون معادن و براساس شرح و شرایط شغل</w:t>
      </w:r>
      <w:r w:rsidR="006A2BA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="00ED2F3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 عملیات اکتشاف، فی 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بین خانم/آقای/شرکت ............................................ فرزند ................................ با</w:t>
      </w:r>
      <w:r w:rsidR="00D15D9F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کد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ملی/شناسه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softHyphen/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ملی ...........................کد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اقتصادی .........................................،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D15D9F">
        <w:rPr>
          <w:rFonts w:ascii="Times New Roman" w:eastAsia="Calibri" w:hAnsi="Times New Roman" w:cs="B Nazanin"/>
          <w:sz w:val="24"/>
          <w:szCs w:val="24"/>
          <w:rtl/>
        </w:rPr>
        <w:br/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کد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کارگاه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بیمه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تأمین</w:t>
      </w:r>
      <w:r w:rsidR="004E03F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اجتماعی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به آدرس ......................................................................................کد پستی............................، شماره تلفن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ثابت .............................</w:t>
      </w:r>
      <w:r w:rsidR="00C86C30">
        <w:rPr>
          <w:rFonts w:ascii="Times New Roman" w:eastAsia="Calibri" w:hAnsi="Times New Roman" w:cs="B Nazanin" w:hint="cs"/>
          <w:sz w:val="24"/>
          <w:szCs w:val="24"/>
          <w:rtl/>
        </w:rPr>
        <w:t>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شماره تلفن همراه ...........................................</w:t>
      </w:r>
      <w:r w:rsidR="00C86C30">
        <w:rPr>
          <w:rFonts w:ascii="Times New Roman" w:eastAsia="Calibri" w:hAnsi="Times New Roman" w:cs="B Nazanin" w:hint="cs"/>
          <w:sz w:val="24"/>
          <w:szCs w:val="24"/>
          <w:rtl/>
        </w:rPr>
        <w:t xml:space="preserve">،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الکترونیکی  </w:t>
      </w:r>
      <w:r w:rsidR="00D15D9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..............................................................................</w:t>
      </w:r>
    </w:p>
    <w:p w14:paraId="182D9DCB" w14:textId="0BDA05E6" w:rsidR="00ED1F01" w:rsidRDefault="00165F33" w:rsidP="00D15D9F">
      <w:pPr>
        <w:tabs>
          <w:tab w:val="left" w:pos="2335"/>
          <w:tab w:val="center" w:pos="4733"/>
        </w:tabs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به عنوان </w:t>
      </w:r>
      <w:r w:rsidR="006E0B92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دارنده </w:t>
      </w:r>
      <w:r w:rsidR="006E0B92" w:rsidRPr="00EE2A55">
        <w:rPr>
          <w:rFonts w:ascii="Times New Roman" w:eastAsia="Calibri" w:hAnsi="Times New Roman" w:cs="B Nazanin" w:hint="eastAsia"/>
          <w:sz w:val="24"/>
          <w:szCs w:val="24"/>
          <w:rtl/>
        </w:rPr>
        <w:t>درخواست</w:t>
      </w:r>
      <w:r w:rsidR="006E0B92"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Calibri" w:hAnsi="Times New Roman" w:cs="B Nazanin" w:hint="eastAsia"/>
          <w:sz w:val="24"/>
          <w:szCs w:val="24"/>
          <w:rtl/>
        </w:rPr>
        <w:t>اکتشاف</w:t>
      </w:r>
      <w:r w:rsidR="006E0B92"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/پروانه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اکتشاف (وکیل متقاضی اکتشاف به استناد وکالت</w:t>
      </w:r>
      <w:r w:rsidR="009F001B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نامه پیوست) که در این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قرارداد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طرف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اول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(</w:t>
      </w:r>
      <w:r w:rsidRPr="00EE2A55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کارفرما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)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نامیده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می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شود از یک طرف و خانم/آقای ........................................ با کد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ملی ............................... و تاریخ تولد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...........................</w:t>
      </w:r>
      <w:r w:rsidR="00D15D9F">
        <w:rPr>
          <w:rFonts w:ascii="Times New Roman" w:eastAsia="Calibri" w:hAnsi="Times New Roman" w:cs="B Nazanin" w:hint="cs"/>
          <w:sz w:val="24"/>
          <w:szCs w:val="24"/>
          <w:rtl/>
        </w:rPr>
        <w:t>...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. </w:t>
      </w:r>
      <w:r w:rsidR="003919CF" w:rsidRPr="00EE2A55">
        <w:rPr>
          <w:rFonts w:asciiTheme="majorBidi" w:hAnsiTheme="majorBidi" w:cs="B Nazanin"/>
          <w:sz w:val="24"/>
          <w:szCs w:val="24"/>
          <w:rtl/>
        </w:rPr>
        <w:t>مدرك تحصيلي مقطع کارشناس</w:t>
      </w:r>
      <w:r w:rsidR="003919CF" w:rsidRPr="00EE2A55">
        <w:rPr>
          <w:rFonts w:asciiTheme="majorBidi" w:hAnsiTheme="majorBidi" w:cs="B Nazanin" w:hint="cs"/>
          <w:sz w:val="24"/>
          <w:szCs w:val="24"/>
          <w:rtl/>
        </w:rPr>
        <w:t>ی</w:t>
      </w:r>
      <w:r w:rsidR="003919CF" w:rsidRPr="00EE2A55">
        <w:rPr>
          <w:rFonts w:asciiTheme="majorBidi" w:hAnsiTheme="majorBidi" w:cs="B Nazanin"/>
          <w:sz w:val="24"/>
          <w:szCs w:val="24"/>
          <w:rtl/>
        </w:rPr>
        <w:t xml:space="preserve"> ............................. </w:t>
      </w:r>
      <w:r w:rsidR="003919CF" w:rsidRPr="00EE2A55">
        <w:rPr>
          <w:rFonts w:asciiTheme="majorBidi" w:hAnsiTheme="majorBidi" w:cs="B Nazanin" w:hint="cs"/>
          <w:rtl/>
        </w:rPr>
        <w:t>با</w:t>
      </w:r>
      <w:r w:rsidR="003919CF" w:rsidRPr="00EE2A55">
        <w:rPr>
          <w:rFonts w:asciiTheme="majorBidi" w:hAnsiTheme="majorBidi" w:cs="B Nazanin"/>
          <w:rtl/>
        </w:rPr>
        <w:t xml:space="preserve"> گرايش .........................................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شماره عضویت.........................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دارنده پروانه اشتغال در رسته ............................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زمينه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‌ اول 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>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پایه 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......... و زمینه دوم ......... با پایه .........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تاريخ صدور ........................... تاریخ اعتبار.................................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007AE4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عضو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سازمان نظام مهندسی معدن استان.............................</w:t>
      </w:r>
      <w:r w:rsidR="00C86C30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="00ED1F01">
        <w:rPr>
          <w:rFonts w:ascii="Times New Roman" w:eastAsia="Calibri" w:hAnsi="Times New Roman" w:cs="B Nazanin" w:hint="cs"/>
          <w:sz w:val="24"/>
          <w:szCs w:val="24"/>
          <w:rtl/>
        </w:rPr>
        <w:t xml:space="preserve"> آدرس..........................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</w:p>
    <w:p w14:paraId="080DBDB1" w14:textId="3BBEF291" w:rsidR="00165F33" w:rsidRPr="00EE2A55" w:rsidRDefault="00165F33" w:rsidP="00C86C30">
      <w:pPr>
        <w:tabs>
          <w:tab w:val="left" w:pos="2335"/>
          <w:tab w:val="center" w:pos="4733"/>
        </w:tabs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................................................................................کدپستی .................................... و</w:t>
      </w:r>
      <w:r w:rsidR="00BF2317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شماره تلفن ثابت ................................................. و</w:t>
      </w:r>
      <w:r w:rsidR="00ED1F01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D30298" w:rsidRPr="00EE2A55">
        <w:rPr>
          <w:rFonts w:ascii="Times New Roman" w:eastAsia="Calibri" w:hAnsi="Times New Roman" w:cs="B Nazanin" w:hint="cs"/>
          <w:sz w:val="24"/>
          <w:szCs w:val="24"/>
          <w:rtl/>
        </w:rPr>
        <w:t>شما</w:t>
      </w:r>
      <w:r w:rsidR="00D31F6C" w:rsidRPr="00EE2A55">
        <w:rPr>
          <w:rFonts w:ascii="Times New Roman" w:eastAsia="Calibri" w:hAnsi="Times New Roman" w:cs="B Nazanin" w:hint="cs"/>
          <w:sz w:val="24"/>
          <w:szCs w:val="24"/>
          <w:rtl/>
        </w:rPr>
        <w:t>ر</w:t>
      </w:r>
      <w:r w:rsidR="00D30298" w:rsidRPr="00EE2A55">
        <w:rPr>
          <w:rFonts w:ascii="Times New Roman" w:eastAsia="Calibri" w:hAnsi="Times New Roman" w:cs="B Nazanin" w:hint="cs"/>
          <w:sz w:val="24"/>
          <w:szCs w:val="24"/>
          <w:rtl/>
        </w:rPr>
        <w:t>ه</w:t>
      </w:r>
      <w:r w:rsidR="00BF2317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4722F0" w:rsidRPr="00EE2A5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تلفن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softHyphen/>
      </w:r>
      <w:r w:rsidR="006733CF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همراه .......................................................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الکترونیکی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............................................................................................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که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در 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ین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قرارداد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طرف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دوم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(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) نام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یده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C86C30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شود از طرف 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یگر،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تحت شرا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یط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ذ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یل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در کمال صحت و اخت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یار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تام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منعقد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می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EE2A55">
        <w:rPr>
          <w:rFonts w:ascii="Times New Roman" w:eastAsia="Calibri" w:hAnsi="Times New Roman" w:cs="B Nazanin"/>
          <w:sz w:val="24"/>
          <w:szCs w:val="24"/>
          <w:rtl/>
        </w:rPr>
        <w:t>.</w:t>
      </w:r>
    </w:p>
    <w:p w14:paraId="1232D85D" w14:textId="59E6F3C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تبصره- چنانچه نشانی </w:t>
      </w:r>
      <w:r w:rsidR="006E0B92" w:rsidRPr="00EE2A55">
        <w:rPr>
          <w:rFonts w:ascii="Times New Roman" w:eastAsia="Calibri" w:hAnsi="Times New Roman" w:cs="B Nazanin" w:hint="cs"/>
          <w:sz w:val="24"/>
          <w:szCs w:val="24"/>
          <w:rtl/>
        </w:rPr>
        <w:t>دارنده درخواست</w:t>
      </w:r>
      <w:r w:rsidR="006E0B92"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Calibri" w:hAnsi="Times New Roman" w:cs="B Nazanin" w:hint="cs"/>
          <w:sz w:val="24"/>
          <w:szCs w:val="24"/>
          <w:rtl/>
        </w:rPr>
        <w:t>اکتشاف</w:t>
      </w:r>
      <w:r w:rsidR="006E0B92" w:rsidRPr="00EE2A55">
        <w:rPr>
          <w:rFonts w:ascii="Times New Roman" w:eastAsia="Calibri" w:hAnsi="Times New Roman" w:cs="B Nazanin"/>
          <w:sz w:val="24"/>
          <w:szCs w:val="24"/>
          <w:rtl/>
        </w:rPr>
        <w:t>/</w:t>
      </w:r>
      <w:r w:rsidR="006E0B92" w:rsidRPr="00EE2A55">
        <w:rPr>
          <w:rFonts w:ascii="Times New Roman" w:eastAsia="Calibri" w:hAnsi="Times New Roman" w:cs="B Nazanin" w:hint="cs"/>
          <w:sz w:val="24"/>
          <w:szCs w:val="24"/>
          <w:rtl/>
        </w:rPr>
        <w:t>پروانه</w:t>
      </w:r>
      <w:r w:rsidR="006E0B92" w:rsidRPr="00EE2A55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Calibri" w:hAnsi="Times New Roman" w:cs="B Nazanin" w:hint="cs"/>
          <w:sz w:val="24"/>
          <w:szCs w:val="24"/>
          <w:rtl/>
        </w:rPr>
        <w:t xml:space="preserve">اکتشاف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 مسئول فنی اکتشاف در مدت قرارداد تغییر یابد در اسرع وقت به سازمان استان و طرف دیگر اطلاع داده شود، در غیر اینصورت اسناد یا مکاتباتی که از طریق پست سفارشی یا اظهارنامه به نشانی مندرج در این قرارداد ارسال یا بلاواسطه تسلیم می</w:t>
      </w:r>
      <w:r w:rsidR="004E03F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گردد، ابلاغ شده تلقی خواهد شد.</w:t>
      </w:r>
    </w:p>
    <w:p w14:paraId="43A32FF1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66730751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1- موضوع قرارداد:</w:t>
      </w:r>
    </w:p>
    <w:p w14:paraId="5C9E7712" w14:textId="2197146F" w:rsidR="00C86C30" w:rsidRDefault="00165F33" w:rsidP="003919C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هدا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صورت تمام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وقت/پاره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وقت،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منطبق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طرح </w:t>
      </w:r>
      <w:r w:rsidR="000547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مصوب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براساس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قوانین معادن، کار و نظام مهندسي معدن، آيين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دستورالعمل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نظام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شرح شغل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 مربوطه</w:t>
      </w:r>
      <w:r w:rsidR="003919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برای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محدوده 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اکتشافی.....................</w:t>
      </w:r>
    </w:p>
    <w:p w14:paraId="08DB622C" w14:textId="40EE964B" w:rsidR="00C86C30" w:rsidRDefault="00165F33" w:rsidP="00C86C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.................................. 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مساحت .................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ک</w:t>
      </w:r>
      <w:r w:rsidRPr="00EE2A55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لومترمربع</w:t>
      </w:r>
      <w:r w:rsidRPr="00EE2A55">
        <w:rPr>
          <w:rFonts w:ascii="Times New Roman" w:eastAsia="Times New Roman" w:hAnsi="Times New Roman" w:cs="B Nazanin"/>
          <w:b/>
          <w:sz w:val="24"/>
          <w:szCs w:val="24"/>
          <w:rtl/>
        </w:rPr>
        <w:t>/</w:t>
      </w:r>
      <w:r w:rsidR="004E03FA" w:rsidRPr="00EE2A55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/>
          <w:b/>
          <w:sz w:val="24"/>
          <w:szCs w:val="24"/>
          <w:rtl/>
        </w:rPr>
        <w:t>هکتار</w:t>
      </w:r>
      <w:r w:rsidRPr="00EE2A55">
        <w:rPr>
          <w:rFonts w:ascii="Times New Roman" w:eastAsia="Times New Roman" w:hAnsi="Times New Roman" w:cs="B Nazanin" w:hint="cs"/>
          <w:b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دارای 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شماره شناسایی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......................................، از گروه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</w:t>
      </w:r>
    </w:p>
    <w:p w14:paraId="5262E2E8" w14:textId="4D2801EA" w:rsidR="00C86C30" w:rsidRDefault="00165F33" w:rsidP="00C86C3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درجه فعالیت........، 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شماره درخواست/پروانه اکتشاف ......................................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تاریخ درخواست/</w:t>
      </w:r>
      <w:r w:rsidR="00804D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صدور/</w:t>
      </w:r>
      <w:r w:rsidR="00804D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تمدید پروانه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="00804DB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</w:t>
      </w:r>
    </w:p>
    <w:p w14:paraId="6FBDB73D" w14:textId="5EFE49E0" w:rsidR="00165F33" w:rsidRDefault="00165F33" w:rsidP="00BD5F0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(نامه درخواست تکمیل مدارک صادره به شماره ................. مورخ ............. از سوی اداره کل صمت استان)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مدت اعتبار پروانه اکتشاف ...............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ماه، واقع در استان ...............................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شهرستان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بخش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روستای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</w:t>
      </w:r>
      <w:r w:rsidR="004E03FA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 مختصات رئوس محدوده اکتشافی مندرج در پروانه اکتشاف صادر شده از سوی اداره کل صنعت، معدن و تجارت استان...........</w:t>
      </w:r>
      <w:r w:rsidR="00D3029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متعلق به کارفرما با توجه به مفاد این قرارداد و مقررات سازمان نظام مهندسی معدن</w:t>
      </w:r>
      <w:r w:rsidR="00E805B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429E97B7" w14:textId="77777777" w:rsidR="00BD5F00" w:rsidRPr="00EE2A55" w:rsidRDefault="00BD5F00" w:rsidP="00BD5F00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5C2B8835" w14:textId="1EFA7E05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2- مدت قرارداد</w:t>
      </w:r>
      <w:r w:rsidR="0046667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0D154C92" w14:textId="3548BA44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مدت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قرارداد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تار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خ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............................. 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لغا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 ................................  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مدت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ماه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تع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گردد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و با موافقت طرف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="0064138E" w:rsidRPr="0064138E">
        <w:rPr>
          <w:rFonts w:ascii="Times New Roman" w:eastAsia="Times New Roman" w:hAnsi="Times New Roman" w:cs="B Nazanin"/>
          <w:sz w:val="24"/>
          <w:szCs w:val="24"/>
          <w:rtl/>
        </w:rPr>
        <w:t>تأييد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سازمان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نظام 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...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</w:rPr>
        <w:t>................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.....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قابل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تمد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E46C3D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64138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527456C" w14:textId="59D65454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تبصره</w:t>
      </w:r>
      <w:r w:rsidR="006E1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1- بر اساس شرح و شرایط شغل مسئول فنی اکتشاف، مدت قرارداد نباید کمتر از مدت پیش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بینی</w:t>
      </w:r>
      <w:r w:rsidR="006E1A91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شده انجام عملیات 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در طرح اکتشاف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و برنامه زمانی اشتغال </w:t>
      </w:r>
      <w:r w:rsidR="00C86C30" w:rsidRPr="00C86C30">
        <w:rPr>
          <w:rFonts w:ascii="Times New Roman" w:eastAsia="Times New Roman" w:hAnsi="Times New Roman" w:cs="B Nazanin"/>
          <w:sz w:val="24"/>
          <w:szCs w:val="24"/>
          <w:rtl/>
        </w:rPr>
        <w:t>مسئول فن</w:t>
      </w:r>
      <w:r w:rsidR="00C86C30" w:rsidRPr="00C86C3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C86C30" w:rsidRPr="00C86C30">
        <w:rPr>
          <w:rFonts w:ascii="Times New Roman" w:eastAsia="Times New Roman" w:hAnsi="Times New Roman" w:cs="B Nazanin"/>
          <w:sz w:val="24"/>
          <w:szCs w:val="24"/>
          <w:rtl/>
        </w:rPr>
        <w:t xml:space="preserve"> اکتشاف</w:t>
      </w:r>
      <w:r w:rsidR="00C86C30" w:rsidRPr="00C86C3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بر حسب نوع و حجم عملیات طبق طرح تعیین می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شود. </w:t>
      </w:r>
    </w:p>
    <w:p w14:paraId="57F38D9C" w14:textId="5BED8112" w:rsidR="006E0B92" w:rsidRPr="00EE2A55" w:rsidRDefault="006E0B92" w:rsidP="0074077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تبصره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6E1A91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كارفرما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اتمام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بازه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زمان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اعتبار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موافقت</w:t>
      </w:r>
      <w:r w:rsidR="00A7444E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894D05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 صنعت، معدن و تجارت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="007407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مبنی بر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تمد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مراجعه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894D05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نسبت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تمد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="00A7444E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معرف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جد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کند</w:t>
      </w:r>
      <w:r w:rsidR="00C86C3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طوري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كه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عمليات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اكتشاف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هيچ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مقطعي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فاقد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فني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نباشد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4E9F058B" w14:textId="11E79B2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- درصورت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تمد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پروانه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اکتشاف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ادامه اشتغال </w:t>
      </w:r>
      <w:r w:rsidR="00C86C30" w:rsidRPr="00C86C30">
        <w:rPr>
          <w:rFonts w:ascii="Times New Roman" w:eastAsia="Times New Roman" w:hAnsi="Times New Roman" w:cs="B Nazanin"/>
          <w:sz w:val="24"/>
          <w:szCs w:val="24"/>
          <w:rtl/>
        </w:rPr>
        <w:t>مسئول فن</w:t>
      </w:r>
      <w:r w:rsidR="00C86C30" w:rsidRPr="00C86C30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C86C30" w:rsidRPr="00C86C30">
        <w:rPr>
          <w:rFonts w:ascii="Times New Roman" w:eastAsia="Times New Roman" w:hAnsi="Times New Roman" w:cs="B Nazanin"/>
          <w:sz w:val="24"/>
          <w:szCs w:val="24"/>
          <w:rtl/>
        </w:rPr>
        <w:t xml:space="preserve"> اکتشاف</w:t>
      </w:r>
      <w:r w:rsidR="00C86C30" w:rsidRPr="00C86C3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پس از اتمام مدت قرارداد،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مشروط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دارا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بودن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ظرف</w:t>
      </w:r>
      <w:r w:rsidR="006E0B92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اشتغال</w:t>
      </w:r>
      <w:r w:rsidR="006E0B92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بلامانع است و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لازم است</w:t>
      </w:r>
      <w:r w:rsidRPr="00EE2A55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تمامی مراحل عقد قرارداد تکرار شود.</w:t>
      </w:r>
    </w:p>
    <w:p w14:paraId="52CFB6C0" w14:textId="763044AF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تبصره 4</w:t>
      </w:r>
      <w:r w:rsidR="006E1A9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این قرارداد بدون ثبت در دبیرخانه سازمان نظام مهندسی معدن استان، فاقد اعتبار است.</w:t>
      </w:r>
    </w:p>
    <w:p w14:paraId="05A2BE6B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4F6FBA1B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ماده 3- مبلغ قرارداد و نحوه پرداخت: </w:t>
      </w:r>
    </w:p>
    <w:p w14:paraId="0C43703C" w14:textId="7A60D17F" w:rsidR="00165F33" w:rsidRPr="00EE2A55" w:rsidRDefault="00165F33" w:rsidP="0074077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1-3- حق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السعی این قرارداد مطابق مبانی قیمت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گذاری خدمات مهندسی و دستورالعمل تعرفه حق</w:t>
      </w:r>
      <w:r w:rsidR="008312C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الزحمه مشاغل برای محاسبه میزان اشتغال و با در نظر گرفتن دستورالعمل درجه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بندی منابع و کانسارهای مواد معدنی در فعالیت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اکتشافی، 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 اساس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ضریب منطقه</w:t>
      </w:r>
      <w:r w:rsidR="00093E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</w:t>
      </w:r>
      <w:r w:rsidR="00093E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E3478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093E5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ضریب سختی کار </w:t>
      </w:r>
      <w:r w:rsidR="00E3478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</w:t>
      </w:r>
      <w:r w:rsidR="00E3478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..... طبق مقررات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مصوب سازمان نظام مهندسی معدن ایران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ماهانه .............................. 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ال</w:t>
      </w:r>
      <w:r w:rsidR="008D02A9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مورد توافق طرفین قرارداد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7407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7407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سو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7407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05692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ماه،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پس از ارائه </w:t>
      </w:r>
      <w:r w:rsidR="008D02A9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درج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گزارش </w:t>
      </w:r>
      <w:r w:rsidR="007407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ماهانه</w:t>
      </w:r>
      <w:r w:rsidR="0074077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سامانه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8D02A9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معرفی شده </w:t>
      </w:r>
      <w:r w:rsidR="000547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سازمان نظام مهندسی معدن</w:t>
      </w:r>
      <w:r w:rsidR="00B60BF6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وجه 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شماره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حساب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(شماره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) .................................................................</w:t>
      </w:r>
      <w:r w:rsidR="00093E57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نزد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بانک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..........................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پرداخت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23559C8" w14:textId="6F51EAA0" w:rsidR="00165F33" w:rsidRPr="00EE2A55" w:rsidRDefault="00165F33" w:rsidP="000042AA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 ارزش افزوده با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یستی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سو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کارفرما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  <w:r w:rsidRPr="00EE2A55">
        <w:rPr>
          <w:rFonts w:ascii="Times New Roman" w:eastAsia="Calibri" w:hAnsi="Times New Roman" w:cs="B Nazanin"/>
          <w:color w:val="00B050"/>
          <w:sz w:val="24"/>
          <w:szCs w:val="24"/>
          <w:rtl/>
          <w:lang w:bidi="fa-IR"/>
        </w:rPr>
        <w:t xml:space="preserve"> </w:t>
      </w:r>
      <w:bookmarkStart w:id="0" w:name="_Hlk185525975"/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شايان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ذكر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اين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مازاد بر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بصورت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مجزا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توسط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D76DD" w:rsidRPr="00DD76DD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کارفرما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bookmarkEnd w:id="0"/>
    <w:p w14:paraId="23C21909" w14:textId="0807CD41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2-3-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افزا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خدمات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خارج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موارد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مندرج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شرح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شرا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شغل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="00B60BF6" w:rsidRPr="00EE2A55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B60BF6" w:rsidRPr="00EE2A55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تشر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نظر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سازمان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نظام مهندس</w:t>
      </w:r>
      <w:r w:rsidR="000042A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معدن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استان به مبلغ قرارداد اضافه خواهد شد.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      </w:t>
      </w:r>
      <w:r w:rsidRPr="00EE2A55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</w:t>
      </w:r>
    </w:p>
    <w:p w14:paraId="68473DC4" w14:textId="4232E304" w:rsidR="00165F33" w:rsidRPr="00EE2A55" w:rsidRDefault="00165F33" w:rsidP="00602A3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3-3-</w:t>
      </w:r>
      <w:r w:rsidRPr="00EE2A55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در صورت اعزام مسئول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مأموریت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طبق دستور کارفرما، در خارج از مح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 و با فاصله حداقل 50 ک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لومتر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محل اجرا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حق 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به مسئول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معادل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حداقل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حقوق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پایه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ماهانه</w:t>
      </w:r>
      <w:r w:rsidR="00DD76DD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تعلق 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  <w:t>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حداکثر تا 30% مدت کار ماهانه قابل پرداخت 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باشد</w:t>
      </w:r>
      <w:r w:rsidR="003919CF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</w:t>
      </w:r>
      <w:r w:rsidR="003919CF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ف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وق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العاده </w:t>
      </w:r>
      <w:r w:rsidR="00B60BF6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بر اساس ماده 39 قانون کار محاسبه و پرداخت خواهد شد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پرداخت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هز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رفت و آمد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اقامت و غذا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بر عهده کارفرما است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10197DB2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4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-3- در صورت تمد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پس از انقضا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مهلت آن مبلغ قرارداد تابع تعرفه سال مورد نظر در قرارداد جد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اعلام از سو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شورا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مرکز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خواهد بود.</w:t>
      </w:r>
    </w:p>
    <w:p w14:paraId="3CF7C1F2" w14:textId="1BC54D68" w:rsidR="00165F33" w:rsidRPr="00EE2A55" w:rsidRDefault="00165F33" w:rsidP="00D61E9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5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-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کارفرما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خلال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="007B2EBF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مراحل اکتشاف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بخواهد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عمل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اجرا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مجوز اداره کل صمت استان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تعل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خاتمه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دهد،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0042A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 قبل موضوع را به مسئول فن</w:t>
      </w:r>
      <w:r w:rsidR="000042A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اطلاع داده و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تناسب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مدت</w:t>
      </w:r>
      <w:r w:rsidR="00C110B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زمان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اشتغال</w:t>
      </w:r>
      <w:r w:rsidR="003919CF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استحقاق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مبلغ</w:t>
      </w:r>
      <w:r w:rsidR="000042AA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ماهانه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داشت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سپس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بایست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بلافاصله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جهت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تع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تکل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توسط</w:t>
      </w:r>
      <w:r w:rsidR="00D61E9F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="00D61E9F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D61E9F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کل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صنعت،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تجارت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استان</w:t>
      </w:r>
      <w:r w:rsidR="004722F0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سازمان نظام مهندس</w:t>
      </w:r>
      <w:r w:rsidR="004722F0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4722F0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معدن استان</w:t>
      </w:r>
      <w:r w:rsidR="00D61E9F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اطلاع داده شود.</w:t>
      </w:r>
    </w:p>
    <w:p w14:paraId="07D8482B" w14:textId="7B376000" w:rsidR="00165F33" w:rsidRPr="00EE2A55" w:rsidRDefault="00165F33" w:rsidP="00D61E9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>6-3-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مبلغ این قرارداد فقط شامل حق</w:t>
      </w:r>
      <w:r w:rsidR="007B2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الزحمه مسئول فنی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 و شامل خدمات تهيه طرح اكتشاف، 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تهیه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گزارش پاياني اكتشاف و اقدامات مربوط به اخذ مجوزها و انجام امور اداری خارج از وظایف مسئول فنی اکتشاف و... نمي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شود و درصورت انجام اين خدمات یا هرگونه خدماتی خارج از شرح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شرا</w:t>
      </w:r>
      <w:r w:rsidR="00DB0F7D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ط شغل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تعریف شده توسط مسئول فني، هزينه آن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براساس مبانی قیمت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گذاری و تعرفه خدمات مهندسی قابل پرداخت خواهد بود.</w:t>
      </w:r>
    </w:p>
    <w:p w14:paraId="5D08F4DD" w14:textId="1C92835D" w:rsidR="00056926" w:rsidRPr="00EE2A55" w:rsidRDefault="008D02A9" w:rsidP="0005692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7-3-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اضافه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مازاد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ساعات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پیش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بینی</w:t>
      </w:r>
      <w:r w:rsidR="007B2EBF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وفق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59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اضافه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فنی قابل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پرداخت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است.</w:t>
      </w:r>
    </w:p>
    <w:p w14:paraId="74A8D1BF" w14:textId="77777777" w:rsidR="00B60BF6" w:rsidRPr="00EE2A55" w:rsidRDefault="00B60BF6" w:rsidP="00602A3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583635D6" w14:textId="506D11BF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ماده</w:t>
      </w:r>
      <w:r w:rsidR="001C7A4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4- بيمه:</w:t>
      </w:r>
    </w:p>
    <w:p w14:paraId="32BC3DAA" w14:textId="1D1F10BB" w:rsidR="00165F33" w:rsidRPr="00EE2A55" w:rsidRDefault="00165F33" w:rsidP="00602A3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 موجب ماده 148 قانون كار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مقررات جاری کشور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 كارفرما موظف به بيمه مسئول فني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از تاریخ عقد قرارداد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نزد سازمان 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="00B60BF6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اجتماعي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نسبت مدت کارکرد وی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مي</w:t>
      </w:r>
      <w:r w:rsidR="005E364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باشد و فقط سهم ب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مطابق مقررات سازمان </w:t>
      </w:r>
      <w:r w:rsidR="00DD76DD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أ</w:t>
      </w:r>
      <w:r w:rsidR="00DD76DD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</w:t>
      </w:r>
      <w:r w:rsidR="00DD76DD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DD76DD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اجتماع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حق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کسر 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174F0D2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7E47576A" w14:textId="4BD1A92E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ماده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5-</w:t>
      </w:r>
      <w:r w:rsidR="005E364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عيدي سالانه:</w:t>
      </w:r>
    </w:p>
    <w:p w14:paraId="11F18761" w14:textId="27B10C9A" w:rsidR="00165F33" w:rsidRPr="00EE2A55" w:rsidRDefault="00B60BF6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کارفرما 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متعهد م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موجب قانون کار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بخشنامه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هاي قانوني وزارت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تعاون، 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كار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رفاه اجتماعی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، عيدي سالانه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مسئول فنی 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به نسبت مدت کارکرد وی 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پرداخت نما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9E35BA4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223FA6C1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ماده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6- حق سنوات و مزاياي پايان كار:</w:t>
      </w:r>
    </w:p>
    <w:p w14:paraId="7EECFD78" w14:textId="47203391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سنوات و مزاياي پايان كار طبق ماده 24 قانون كار و مصوبه مورخ 25/08/1378 مجمع تشخيص مصلحت نظام به نسبت كاركرد مسئول فني پرداخت مي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گردد.</w:t>
      </w:r>
    </w:p>
    <w:p w14:paraId="64C4F01C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723C4466" w14:textId="565CC36E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ماده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7- مرخص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D76D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ها:</w:t>
      </w:r>
    </w:p>
    <w:p w14:paraId="0D190248" w14:textId="56EE9A4B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عنا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ماده 64 قانون کار به ازا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سال کارکرد،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تمام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وقت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محدوده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اکتشافی تفصیلی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حق استفاده از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ماه مرخص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استحقاق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استفاده از مزد را خواهد داشت (ماهانه معادل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5/2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روز) در صورت فصل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بودن کار طبق ماده 68 قانون کار 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مرخص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استحقاق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 حسب ماه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  <w:t>هاي کارکرد تع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پرداخت خواهد شد.</w:t>
      </w:r>
    </w:p>
    <w:p w14:paraId="13793623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2C1E961D" w14:textId="1BBC3B5F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اده 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8- 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تعداد روزهاي کاري مسئول فن</w:t>
      </w:r>
      <w:r w:rsidR="00CF6DE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ی:</w:t>
      </w:r>
    </w:p>
    <w:p w14:paraId="2C718F42" w14:textId="00F95BC8" w:rsidR="00165F33" w:rsidRPr="00EE2A55" w:rsidRDefault="00165F33" w:rsidP="00B60BF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تعداد روزهای کار مسئول فني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با توجه به مراحل مختلف اکتشاف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تفصيلي يا غيرتفصيلي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در صورت تمام وقت بودن 30 روز در ماه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به استثنای روزهای تعطيل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 در صورت پاره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وقت بودن با توجه به درجه طرح 1 ،2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3 و 4 به ترتيب حداقل 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</w:rPr>
        <w:t>9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،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</w:rPr>
        <w:t>8،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</w:rPr>
        <w:t>7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="00B60BF6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</w:rPr>
        <w:t>6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روز در ماه تعيين و مورد توافق طرفين قرار گرفت</w:t>
      </w:r>
      <w:r w:rsidRPr="00EE2A55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250EF62" w14:textId="6A416DA7" w:rsidR="00EB660B" w:rsidRDefault="00E3478C" w:rsidP="00E3478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A64F4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در صورت نیاز به حضور بیشتر از حداقل ذکر شده</w:t>
      </w:r>
      <w:r w:rsidR="00DD76DD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مسئول فنی اکتشاف مستحق دریافت حق</w:t>
      </w:r>
      <w:r w:rsidR="00A64F4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الزحمه بر اساس نفر روز متناسب با درجه طرح اکتشافی طبق دستورالعمل تعرفه حق</w:t>
      </w:r>
      <w:r w:rsidR="00A64F40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الزحمه مشاغل می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14:paraId="2FDEBB24" w14:textId="1438A53C" w:rsidR="00E3478C" w:rsidRPr="00EE2A55" w:rsidRDefault="00E3478C" w:rsidP="00EB660B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3C5C1494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ماده 9- تعهدات و تکالیف قانونی مسئول فني اکتشاف: </w:t>
      </w:r>
    </w:p>
    <w:p w14:paraId="338E33DA" w14:textId="68EAB35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مسئول فني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آگاهي كامل از قوانين معادن و نظام مهندسي معدن و آيين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دستورالعمل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نظام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هاي مرتبط با موضوع قرارداد متعهد مي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گردد وظايف خود را مطابق شرح و شرایط شغل مسئول فنی اکتشاف و به شرح ذیل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رعا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امانت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کامل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گرفتن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اخلاق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 طور كامل و دقيق اجرا نمايد:</w:t>
      </w:r>
    </w:p>
    <w:p w14:paraId="716813F9" w14:textId="38C7CFC3" w:rsidR="00165F33" w:rsidRPr="00EE2A55" w:rsidRDefault="00165F33" w:rsidP="00165F33">
      <w:pPr>
        <w:numPr>
          <w:ilvl w:val="0"/>
          <w:numId w:val="7"/>
        </w:num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حضور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امضا</w:t>
      </w:r>
      <w:r w:rsidR="000101C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ء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مدارک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اسناد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حاوی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تعهدات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EB660B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</w:p>
    <w:p w14:paraId="40D3393C" w14:textId="6B384015" w:rsidR="00165F33" w:rsidRPr="00EE2A55" w:rsidRDefault="004633C2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9046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صدور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راهنمای</w:t>
      </w:r>
      <w:r w:rsidR="00E6466E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لازم به کارفرما و پرسنل فنی مستقر در محدوه اکتشافی جهت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دقيق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مندرجات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مصوب</w:t>
      </w:r>
    </w:p>
    <w:p w14:paraId="3BA81F51" w14:textId="33EAF72C" w:rsidR="00D61E9F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فني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موظف است براساس برنامه زمان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بند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 بر حسب ضرورت به دفعات مورد 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تعر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در شرح و شرا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شغل بازد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پیشنهادات و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گزارش فني 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ماهانه</w:t>
      </w:r>
      <w:r w:rsidR="00EB660B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خود را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(بصورت الکترونیکی یا فیزیکی)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همراه مستندات لازم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(عکس رنگ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محل 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مختصات کل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نقاط کار شده و ...)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به اداره کل صنعت، معدن و تجارت، سازمان نظام مهندسي معدن استان و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ارائه 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2477D5B" w14:textId="7D19C3B0" w:rsidR="00165F33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دقت 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که تمام</w:t>
      </w:r>
      <w:r w:rsidR="004633C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محل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موقع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EB660B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نظر دارنده پروانه اکتشاف جهت انجام 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محدوده مجاز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پروانه اکتشاف قرار داشته باشد، در غ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602A31" w:rsidRPr="00EE2A55">
        <w:rPr>
          <w:rFonts w:ascii="Arial" w:eastAsia="Times New Roman" w:hAnsi="Arial" w:cs="Arial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مراتب را سر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عا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ً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اداره کل صنعت، معدن و تجارت استان</w:t>
      </w:r>
      <w:r w:rsidR="000547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05479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سازمان نظام مهندسي معدن استان اعلام 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 </w:t>
      </w:r>
    </w:p>
    <w:p w14:paraId="0BA0B546" w14:textId="7C5A073D" w:rsidR="00165F33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كليه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کارکنان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شاغل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عمليات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اكتشافي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ملزم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باشند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چنانچه ابهامي در اين مورد وجود داشته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ملاك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خواهد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بود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34FB806A" w14:textId="275846E0" w:rsidR="00165F33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کنترل تطابق عملیات اجرایی در محدوده با مفاد فنی طرح اکتشاف مصوب،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مشاهد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مغایرت عملیات اکتشافی با طرح مصوب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نظام مهندسی معدن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ارائه دهد.</w:t>
      </w:r>
    </w:p>
    <w:p w14:paraId="7DD6162C" w14:textId="5E6E7CF3" w:rsidR="00165F33" w:rsidRPr="00EE2A55" w:rsidRDefault="00165F33" w:rsidP="008D3FC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هنگام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وقوع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حوادث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فور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خبر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حادثه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محض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اطلاع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تلفن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حادثه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حداکثر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ظرف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مدت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72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ساعت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قالب فرم</w:t>
      </w:r>
      <w:r w:rsidR="00056926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‍‌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ته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اعلام حادثه 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سامانه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سنم</w:t>
      </w:r>
      <w:r w:rsidR="00C110B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تکم</w:t>
      </w:r>
      <w:r w:rsidR="00C110B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ارسال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91D861E" w14:textId="5B86FFC1" w:rsidR="00165F33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چنانچه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پاره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کنترل</w:t>
      </w:r>
      <w:r w:rsidR="00602A31" w:rsidRPr="00EE2A55">
        <w:rPr>
          <w:rFonts w:ascii="Arial" w:eastAsia="Times New Roman" w:hAnsi="Arial" w:cs="Arial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اصلاح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تکم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استفاده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مشاوره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نظارت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رشته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موضوع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کتبا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ً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اداره کل 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صنعت،معدن و تجارت</w:t>
      </w:r>
      <w:r w:rsidR="00EB660B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استان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حدود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حقالزحمه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متعلقه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894D05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شود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CAEECF7" w14:textId="683749BB" w:rsidR="00165F33" w:rsidRPr="00EE2A55" w:rsidRDefault="00165F33" w:rsidP="00165F3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چگونه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تعهد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قبال اشخاص ثالث خارج از 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قرارداد (به استث</w:t>
      </w:r>
      <w:r w:rsidR="00EB660B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اي مراجع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حاكميتي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قضايي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)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ندارد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اشخاص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ستند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توانند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موجب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ادعا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lastRenderedPageBreak/>
        <w:t>قرارداد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حاضر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باشند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آنکه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قوان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جار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کشور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طور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مجزا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تعر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تصر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DC57ED1" w14:textId="53E62FF5" w:rsidR="00165F33" w:rsidRPr="00EE2A55" w:rsidRDefault="00165F33" w:rsidP="008D3FC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تعهد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در صورت اشتغال تمام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وقت يا پاره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وقت در دستگاه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ها،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مؤسسات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 شرکت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دولتي يا خصوصي، داشتن بيمه 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تأمین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اجتماعي، خدمات درماني يا نيروها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مسلح و سا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صندوق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ها، مراتب را کتباً به سازمان نظام مهندسي معدن استان اط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لا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ع ده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5F62D57" w14:textId="0E584CE5" w:rsidR="00D61E9F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تعهد 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ادامه تحصيل و دانشجو بودن در مقاطع 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تحص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02A31"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لات</w:t>
      </w:r>
      <w:r w:rsidR="00602A31"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تکميلي، مراتب را کتباً به سازمان نظام مهندسي معدن استان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اطلاع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ده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E173F9E" w14:textId="3B09F74A" w:rsidR="00165F33" w:rsidRPr="00EE2A55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موارد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="00EB307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نشده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مطابق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02A3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نظامنامه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شغل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</w:t>
      </w:r>
      <w:r w:rsidR="00D61E9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CF052EE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2AAA800E" w14:textId="486BA1A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</w:t>
      </w:r>
      <w:r w:rsidR="00D637B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10- تعهدات و تکالیف قانونی کارفرما(</w:t>
      </w:r>
      <w:bookmarkStart w:id="1" w:name="_Hlk189038773"/>
      <w:r w:rsidR="00C110B3"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دارنده</w:t>
      </w:r>
      <w:r w:rsidR="00C110B3"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درخواست</w:t>
      </w:r>
      <w:r w:rsidR="00C110B3"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/پروانه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bookmarkEnd w:id="1"/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اکتشاف):</w:t>
      </w:r>
    </w:p>
    <w:p w14:paraId="69FF5BD8" w14:textId="33B44607" w:rsidR="00165F33" w:rsidRPr="00EE2A55" w:rsidRDefault="000C2FD4" w:rsidP="008D3FC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کارفرما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آگاهي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كامل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وظایف و تکالیف مقرر 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معادن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آیین‌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نامه اجرایی آن، دستورالعمل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 و بخشنامه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وزارت صنعت،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معدن و تجارت، قانون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آيين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اجرایی آن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با موضوع قرارداد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متعهد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شرح وظايف خود را به شرح ذیل به طور كامل و دقيق اجرا نمايد:</w:t>
      </w:r>
    </w:p>
    <w:p w14:paraId="4FB5919D" w14:textId="08ABCC86" w:rsidR="004722F0" w:rsidRPr="00EE2A55" w:rsidRDefault="008D3FC3" w:rsidP="008D3FC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وس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اياب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ذهاب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سکونت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محدوده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اسكان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تهيه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غذا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امكانات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رفاه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عرف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نياز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زمان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بازديدها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عهده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توسط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 عهده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کارفرماست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اب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ذهاب مطابق تعرفه آژانس</w:t>
      </w:r>
      <w:r w:rsid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مسافربر</w:t>
      </w:r>
      <w:r w:rsid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شخص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محاسبه و پرداخت خواهد شد. </w:t>
      </w:r>
    </w:p>
    <w:p w14:paraId="577A23C7" w14:textId="2E106E59" w:rsidR="00165F33" w:rsidRPr="00EE2A55" w:rsidRDefault="001D45CF" w:rsidP="004722F0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3478C" w:rsidRPr="00EE2A55">
        <w:rPr>
          <w:rFonts w:asciiTheme="majorBidi" w:hAnsiTheme="majorBidi" w:cs="B Nazanin" w:hint="cs"/>
          <w:rtl/>
          <w:lang w:bidi="fa-IR"/>
        </w:rPr>
        <w:t>مطابق ماده 106 آیین</w:t>
      </w:r>
      <w:r w:rsidR="0065777E">
        <w:rPr>
          <w:rFonts w:asciiTheme="majorBidi" w:hAnsiTheme="majorBidi" w:cs="B Nazanin" w:hint="cs"/>
          <w:rtl/>
          <w:lang w:bidi="fa-IR"/>
        </w:rPr>
        <w:t>‌</w:t>
      </w:r>
      <w:r w:rsidR="00E3478C" w:rsidRPr="00EE2A55">
        <w:rPr>
          <w:rFonts w:asciiTheme="majorBidi" w:hAnsiTheme="majorBidi" w:cs="B Nazanin" w:hint="cs"/>
          <w:rtl/>
          <w:lang w:bidi="fa-IR"/>
        </w:rPr>
        <w:t xml:space="preserve">نامه اجرایی قانون معادن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كليه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مدارك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مستندات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موجود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جمله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...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اختيار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دهد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هرگونه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اطلاع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8D3FC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تأ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="008D3FC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دهد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3BB5F8A" w14:textId="459585AA" w:rsidR="00165F33" w:rsidRPr="00EE2A55" w:rsidRDefault="001D45CF" w:rsidP="00165F3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EB30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نكات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ايمني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كتبي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طور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دقيق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نمايد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غير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اين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مسئوليت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عواقب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احتمالي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عهده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وي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خواهد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بود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F4FA1D2" w14:textId="0AF4218B" w:rsidR="00165F33" w:rsidRPr="00EE2A55" w:rsidRDefault="00165F33" w:rsidP="001D45CF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حفاظت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بهداشت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ستفاده صحيح و بهينه از ماشين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آ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لا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ت، تجهيزات، لوازم مورد نياز و 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تأمین 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>وسايل حفاظت فرد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ازجمله 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ته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لباس کار مناسب و کفش ا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کلاه ا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دستکش و ع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نک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فن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همچنين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الزام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جهت آموزش مسائل فني، ايمني و بهداشت کار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EE2A55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حوادث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ناش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محدوده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بر عهده کارفرما می‌باشد.</w:t>
      </w:r>
    </w:p>
    <w:p w14:paraId="7CFFB187" w14:textId="5B94F4D7" w:rsidR="00165F33" w:rsidRPr="00EE2A55" w:rsidRDefault="00165F33" w:rsidP="001D45CF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D45C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می‌بایست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تخلفات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محدوده اکتشاف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مطابق مفاد قرارداد 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ماب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مشروط بر آنکه قبلاً به و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ابلاغ شده باشد، به سازمان نظام 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استان گزارش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شور</w:t>
      </w:r>
      <w:r w:rsidR="000C2FD4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انتظام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سازمان شکا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84A89BE" w14:textId="7A7834D8" w:rsidR="00165F33" w:rsidRDefault="00165F33" w:rsidP="00190677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پذ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رش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وظا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رافع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33DEE2A6" w14:textId="08A9D8B8" w:rsidR="0065777E" w:rsidRPr="0065777E" w:rsidRDefault="0065777E" w:rsidP="0065777E">
      <w:pPr>
        <w:tabs>
          <w:tab w:val="left" w:pos="7766"/>
        </w:tabs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ab/>
      </w:r>
    </w:p>
    <w:p w14:paraId="7D927B28" w14:textId="77777777" w:rsidR="0065777E" w:rsidRDefault="00165F33" w:rsidP="0065777E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lastRenderedPageBreak/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صورت توقف عمل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بدون در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افت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مجوز از اداره کل صنعت، معدن و تجارت استان کارفرما موظف به پرداخت حق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90677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بوده و 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8D3FC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هماهنگ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لازم با مسئول 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90677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جهت بازد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گزارش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لازم </w:t>
      </w:r>
      <w:r w:rsidR="00190677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فراهم آورد. </w:t>
      </w:r>
    </w:p>
    <w:p w14:paraId="44B9536A" w14:textId="47F0021A" w:rsidR="006F043D" w:rsidRPr="0065777E" w:rsidRDefault="006F043D" w:rsidP="0065777E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پرداخت حق</w:t>
      </w:r>
      <w:r w:rsid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ماهانه مسئول فن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مطابق ماده 3 ا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قرارداد، حت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عدم فعال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10238"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(به استثنا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مجوزها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صادره از سو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اداره کل صنعت، معدن و تجارت استان)</w:t>
      </w:r>
      <w:r w:rsidR="00D10238"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یا عدم دریافت پروانه اکتشاف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جز تکال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قانون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کارفرما م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درصورت تأخ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پرداخت حقوق و دستمزد کارفرما حسب نظر کميت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نظارت بر خدمات فن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حرفه‌ا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اعضا، متعهد به پرداخت ز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تأخ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تاد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جبران خسارت معادل 2 درصد به ازا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ماه تأخ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حق مسئول فن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65777E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م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65777E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65777E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226BD08" w14:textId="7A14DB63" w:rsidR="00165F33" w:rsidRPr="00EE2A55" w:rsidRDefault="00165F33" w:rsidP="00165F3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حضور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افت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ماهانه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0C2FD4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82D0A59" w14:textId="24BFBFE2" w:rsidR="0005479F" w:rsidRPr="00EE2A55" w:rsidRDefault="00B14325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ط،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ضوابط</w:t>
      </w:r>
      <w:r w:rsidR="00125AD0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تمه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دات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تدارکات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لازم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بازد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اعمال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کنترل‌ها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لازم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امور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توسط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اعتبار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فراهم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موانع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ممکن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روند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بازد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اعمال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کنترل‌ها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بوجود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برطرف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</w:p>
    <w:p w14:paraId="5D9B8657" w14:textId="2408A362" w:rsidR="0005479F" w:rsidRPr="00EE2A55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متعهد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گردد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تمام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مدت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افراد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شرکت‌ها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دارا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صلاح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حرفه‌ا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واگذار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125AD0"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565EF78" w14:textId="5974BAAF" w:rsidR="0005479F" w:rsidRPr="00EE2A55" w:rsidRDefault="0005479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بلافاصله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شروع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کتباً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اطلاع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دهد،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ابلاغ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زمان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نوع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شود</w:t>
      </w:r>
      <w:r w:rsidR="00125AD0"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F4AC513" w14:textId="100248A6" w:rsidR="0005479F" w:rsidRPr="00EE2A55" w:rsidRDefault="0005479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EB307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EB307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اکتشاف</w:t>
      </w:r>
      <w:r w:rsidR="00EB307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توسط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مراجع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دولت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اداره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صنعت،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تجارت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متوقف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شود،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حق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نخواهد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داشت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قبال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کارها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شده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مذکور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ندارد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رفع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موانع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توقف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مراتب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شروع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ظرف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24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ساعت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کتباً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اطلاع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7033544" w14:textId="3A731A51" w:rsidR="0005479F" w:rsidRPr="00EE2A55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شگ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منجر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خسارت،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جرح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فوت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پرسنل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عوامل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مشغول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تداب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بهداشت،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من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حفظ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مح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ط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ست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25AD0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محل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تأس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سات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کارگر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کارگاه‌ها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طبق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ن‌نامه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حفاظت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مصوب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وزارت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تعاون،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رفاه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اجتماع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ن‌نامه</w:t>
      </w:r>
      <w:r w:rsidR="0005479F" w:rsidRPr="00EE2A55">
        <w:rPr>
          <w:rFonts w:asciiTheme="majorBidi" w:hAnsiTheme="majorBidi" w:cs="Times New Roman"/>
          <w:sz w:val="24"/>
          <w:szCs w:val="24"/>
          <w:cs/>
          <w:lang w:bidi="fa-IR"/>
        </w:rPr>
        <w:t>‎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موضوعه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مصوب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مراجع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ذ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صلاح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حدود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="00E3478C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حسب تذکر مسئول فن</w:t>
      </w:r>
      <w:r w:rsidR="00E3478C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رساند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553D918" w14:textId="7E6D9BBA" w:rsidR="0005479F" w:rsidRPr="00EE2A55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پوشش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تأم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اجتماع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37085A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25AD0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125AD0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5AD0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مه</w:t>
      </w:r>
      <w:r w:rsidR="00125AD0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کارگران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عوامل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شاغل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مقابل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احتمال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پوشش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کاف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جبران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خسارت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جرا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جزء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تعهدات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CA7883" w14:textId="75686FE0" w:rsidR="00894D05" w:rsidRPr="00EE2A55" w:rsidRDefault="0005479F" w:rsidP="000663B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پروانه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اکتشاف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طرف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EB307F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اشخاص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حق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حقوق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گر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روش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7085A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37085A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موظف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همزمان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ترت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حاضر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جد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طر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سازمان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7085A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داده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37085A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بد</w:t>
      </w:r>
      <w:r w:rsidR="0037085A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37085A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تعهدات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تا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مدت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آن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قوت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باق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گ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رنده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متعهد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مفاد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آن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>
        <w:rPr>
          <w:rFonts w:asciiTheme="majorBidi" w:hAnsiTheme="majorBidi" w:cs="B Nazanin" w:hint="cs"/>
          <w:sz w:val="24"/>
          <w:szCs w:val="24"/>
          <w:rtl/>
          <w:lang w:bidi="fa-IR"/>
        </w:rPr>
        <w:t>‌</w:t>
      </w:r>
      <w:r w:rsidRPr="00EE2A55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F4D511A" w14:textId="1E4B053A" w:rsidR="00165F33" w:rsidRPr="00EE2A55" w:rsidRDefault="00165F33" w:rsidP="002F7862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lastRenderedPageBreak/>
        <w:t>سا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موارد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307F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="00EB307F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نشده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مطابق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2F7862" w:rsidRPr="00EE2A55">
        <w:rPr>
          <w:rFonts w:ascii="Arial" w:eastAsia="Times New Roman" w:hAnsi="Arial" w:cs="Arial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شغل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محدوده اکتشافی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242CFD15" w14:textId="77777777" w:rsidR="00165F33" w:rsidRPr="00EE2A55" w:rsidRDefault="00165F33" w:rsidP="00165F33">
      <w:p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6CF5CFAA" w14:textId="642559D5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ماده 11- </w:t>
      </w:r>
      <w:r w:rsidRPr="00EE2A5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حل اختلاف</w:t>
      </w:r>
      <w:r w:rsidR="00D637B2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2D2CA013" w14:textId="64967D45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1-11- طرفین قرارداد می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توانند اختلافاتی که در مورد تفسیر مواد این قرارداد یا در اثر ادعای هر یک از طرفین مبنی بر قصور طرف دیگر در انجام تعهدات خود بروز می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موضوع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ابتدا با مذاکره طرف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در غ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2F7862" w:rsidRPr="00EE2A55">
        <w:rPr>
          <w:rFonts w:ascii="Arial" w:eastAsia="Times New Roman" w:hAnsi="Arial" w:cs="Arial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 طریق ه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یأت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داوری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(کمیته نظارت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بر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خدمات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فنی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و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حرفه</w:t>
      </w:r>
      <w:r w:rsidR="002F7862"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‌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ای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اعضا)</w:t>
      </w:r>
      <w:r w:rsidR="002F7862"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و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یا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مراجع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b/>
          <w:sz w:val="24"/>
          <w:szCs w:val="24"/>
          <w:rtl/>
        </w:rPr>
        <w:t>قضایی</w:t>
      </w:r>
      <w:r w:rsidRPr="00EE2A55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فصل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نمایند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2405C15C" w14:textId="7A4226AB" w:rsidR="00165F33" w:rsidRPr="00EE2A55" w:rsidRDefault="00165F33" w:rsidP="002F786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2-11- 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جلسه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سازمان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حداكثر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ظرف</w:t>
      </w:r>
      <w:r w:rsidR="009E3E04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10</w:t>
      </w:r>
      <w:r w:rsidR="007661D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روز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شكايت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يك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طرفين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دعوي،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تشكيل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="002F7862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رأ</w:t>
      </w:r>
      <w:r w:rsidR="002F7862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داور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ظرف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مدت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هفته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تشک</w:t>
      </w:r>
      <w:r w:rsidR="008D02A9"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جلسه</w:t>
      </w:r>
      <w:r w:rsidR="008D02A9"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صادر گردد و در صورت </w:t>
      </w:r>
      <w:r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استنکاف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طرف</w:t>
      </w:r>
      <w:r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</w:t>
      </w:r>
      <w:r w:rsidR="002F7862"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Pr="00D1023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صادره،</w:t>
      </w:r>
      <w:r w:rsidRPr="00D10238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bookmarkStart w:id="2" w:name="_Hlk191545655"/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طرف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ن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م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</w:t>
      </w:r>
      <w:r w:rsidR="007661D7">
        <w:rPr>
          <w:rFonts w:eastAsia="Calibri" w:cs="B Nazanin" w:hint="cs"/>
          <w:sz w:val="24"/>
          <w:szCs w:val="24"/>
          <w:rtl/>
          <w:lang w:bidi="fa-IR"/>
        </w:rPr>
        <w:t>‌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توانند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به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سا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ر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مراجع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ذ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ربط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اعم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از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مراجع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قانون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کار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و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قضا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یی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مراجعه</w:t>
      </w:r>
      <w:r w:rsidR="0037085A" w:rsidRPr="00A71C91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نما</w:t>
      </w:r>
      <w:r w:rsidR="0037085A" w:rsidRPr="00A71C91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A71C91">
        <w:rPr>
          <w:rFonts w:eastAsia="Calibri" w:cs="B Nazanin" w:hint="eastAsia"/>
          <w:sz w:val="24"/>
          <w:szCs w:val="24"/>
          <w:rtl/>
          <w:lang w:bidi="fa-IR"/>
        </w:rPr>
        <w:t>ند</w:t>
      </w:r>
      <w:r w:rsidR="0037085A" w:rsidRPr="00D10238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 xml:space="preserve"> </w:t>
      </w:r>
      <w:bookmarkEnd w:id="2"/>
      <w:r w:rsidRPr="00D10238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D1023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D1023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D10238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D10238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...........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خصوص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</w:t>
      </w:r>
      <w:r w:rsidR="002F7862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گونه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نخواهد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14:paraId="0BD7B2B4" w14:textId="1AE02724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bookmarkStart w:id="3" w:name="_Hlk188641900"/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="00A6737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-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درصورت قصور یا تخلف احتمالی 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 اکتشاف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یا اعلام شکایت کارفرما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موارد مربوطه در شورای انتظامی سازمان نظام مهندسی معدن استان بررسی و تصمیم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گیری می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شود و در صورت قصور و تخلف احتمالی 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موارد مربوطه به اداره کل صمت استان و سایر مراجع ذیربط ارجاع خواهد شد.  </w:t>
      </w:r>
      <w:bookmarkEnd w:id="3"/>
    </w:p>
    <w:p w14:paraId="6CEF536B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34601A45" w14:textId="07F43C3D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12- فسخ یا خاتمه قرارداد</w:t>
      </w:r>
      <w:r w:rsidR="00D637B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65DCA035" w14:textId="6B81A1CC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1-12-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صورت تما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فسخ قرارداد 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E6466E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طبق مفاد قرارداد منعقده با اعلام قبل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استعفا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کتب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درخواست لغو قرارداد را 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 در 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2F7862" w:rsidRPr="00EE2A55">
        <w:rPr>
          <w:rFonts w:ascii="Arial" w:eastAsia="Calibri" w:hAnsi="Arial" w:cs="Arial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کارفرما مکلف است حداکثر ظرف مدت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ماه، فرد 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گر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را ب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جا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B1241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تع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معرف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 تا زمان معرف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جد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قبل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همچنان عهده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دار انجام وظا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مسئول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ها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خود خواهد بود و کارفرما هم موظف به پرداخت حقوق و مزا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مطابق ماده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باشد. در صورت عدم معرف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گز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سو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کارفرما، بعد از گذشت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 از تار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درخواست، قرارداد 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ماب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فسخ و ظرف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اشتغال مسئول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0C2FD4" w:rsidRPr="00EE2A55">
        <w:rPr>
          <w:rFonts w:asciiTheme="majorBidi" w:hAnsiTheme="majorBidi" w:cs="B Nazanin" w:hint="cs"/>
          <w:rtl/>
          <w:lang w:bidi="fa-IR"/>
        </w:rPr>
        <w:t xml:space="preserve"> متناسب</w:t>
      </w:r>
      <w:r w:rsidR="000C2FD4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با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مدت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اشتغال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کسر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و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مابق</w:t>
      </w:r>
      <w:r w:rsidR="00FB00AE" w:rsidRPr="00EE2A55">
        <w:rPr>
          <w:rFonts w:asciiTheme="majorBidi" w:hAnsiTheme="majorBidi" w:cs="B Nazanin" w:hint="cs"/>
          <w:rtl/>
          <w:lang w:bidi="fa-IR"/>
        </w:rPr>
        <w:t>ی</w:t>
      </w:r>
      <w:r w:rsidR="00FB00AE" w:rsidRPr="00EE2A55">
        <w:rPr>
          <w:rFonts w:asciiTheme="majorBidi" w:hAnsiTheme="majorBidi" w:cs="B Nazanin"/>
          <w:rtl/>
          <w:lang w:bidi="fa-IR"/>
        </w:rPr>
        <w:t xml:space="preserve"> </w:t>
      </w:r>
      <w:r w:rsidR="00FB00AE" w:rsidRPr="00EE2A55">
        <w:rPr>
          <w:rFonts w:asciiTheme="majorBidi" w:hAnsiTheme="majorBidi" w:cs="B Nazanin" w:hint="eastAsia"/>
          <w:rtl/>
          <w:lang w:bidi="fa-IR"/>
        </w:rPr>
        <w:t>آن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آزاد خواهد شد.</w:t>
      </w:r>
    </w:p>
    <w:p w14:paraId="5BFAF49C" w14:textId="1F651680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="00A6737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-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درخواست فسخ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طرفه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سوی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37085A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صرفا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ً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مشروط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معرفی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جایگزین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قابل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پذیرش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خواهد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مواردی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بنا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اداره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صنعت، معدن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تجارت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عوامل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خارج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مانع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اجرای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عملیات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4586D8F7" w14:textId="041CE3F3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2-12-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عدول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وظايف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محوله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مطابق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دستورالعمل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مربوطه،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پس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هي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ی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(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کمیته نظارت بر خدمات فنی و حرفه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 اعضا)،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تصميم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مقتضي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خصوص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تا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قبل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نتيجه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سوي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یأ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همچنان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عهده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انجام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وظايف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قانوني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كارفرما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موظف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حقوق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مزاياي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مندرج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ماده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3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اين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E6466E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هي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پس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محرز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دانستن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قصور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ئی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نظام مهندسی معدن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جهت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معرفي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شوراي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انتظامي</w:t>
      </w:r>
      <w:r w:rsidR="00E6466E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اعلام </w:t>
      </w:r>
      <w:r w:rsidR="00C227C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E6466E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C227C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نماید. تا اعلام </w:t>
      </w:r>
      <w:r w:rsidR="00495AC1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="00495AC1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ی </w:t>
      </w:r>
      <w:r w:rsidR="00C227CC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شورای انتظامی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منعقده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قوت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پايان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مدت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باقي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613E62D5" w14:textId="7D920329" w:rsidR="00165F33" w:rsidRPr="00EE2A55" w:rsidRDefault="00165F33" w:rsidP="00C110B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lastRenderedPageBreak/>
        <w:t>3-12- در صورت قصور</w:t>
      </w:r>
      <w:r w:rsidR="00C110B3"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110B3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دارنده</w:t>
      </w:r>
      <w:r w:rsidR="00C110B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پروانه</w:t>
      </w:r>
      <w:r w:rsidR="00C110B3" w:rsidRPr="00EE2A55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اکتشاف در انجام تعهدات خود و تخط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مقررات قانون کار، 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با اخطار قبل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قابل طرح در مراجع ذ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صلاح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قانون کار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داور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مراجع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قضایی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بوده و نظریه این مراجع در خصوص فسخ یا عدم فسخ قرارداد به سازمان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ارائه و سازمان نیز با ارائه دلایل توجیهی مراتب را جهت تعیین تکلیف و  تصمیم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گیری در خصوص ادامه یا فسخ قرارداد، به اداره کل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صنعت، معدن و تجارت</w:t>
      </w:r>
      <w:r w:rsidR="00495AC1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ارجاع می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نماید.</w:t>
      </w:r>
    </w:p>
    <w:p w14:paraId="31625CD2" w14:textId="79DE81CB" w:rsidR="00165F33" w:rsidRPr="00EE2A55" w:rsidRDefault="00165F33" w:rsidP="002F786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4-12- در صورت ابطال پروانه اکتشاف یا هرگونه اتفاقی با ارائه ت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ییدیه اداره کل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صنعت، معدن و تجات</w:t>
      </w:r>
      <w:r w:rsidR="00495AC1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قبل از انقضای قرارداد مسئول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قرارداد خاتمه یافته تلقی می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 و مراتب کتبا</w:t>
      </w:r>
      <w:r w:rsidR="002F7862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ً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 سازمان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مهندسی معدن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استان جهت اصلاح ظرفیت اشتغال مسئول فنی ارجاع خواهد شد.</w:t>
      </w:r>
    </w:p>
    <w:p w14:paraId="258FBD28" w14:textId="384F03C1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5-12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اکتشاف، مسئول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قبال حوادث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که در دوره تعل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توقف کار و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بعد از فسخ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خاتمه قرارداد در محدوده اکتشاف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ت</w:t>
      </w:r>
      <w:r w:rsidR="002F7862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اتفاق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EE2A55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منجر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گونه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خسارت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اشخاص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کارگاه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شود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ندارد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16586B58" w14:textId="67F15B90" w:rsidR="00165F33" w:rsidRPr="00EE2A55" w:rsidRDefault="00165F33" w:rsidP="00BE25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6-12- چنانچه ظرف یک ماه از مدت قرارداد (مندرج در این قرارداد) 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نتواند پروانه اکتشاف را دریافت یا تمدید نماید یا از دریافت آن منصرف گردد و مقدمات اجرایی عملیات اکتشاف را فراهم ننماید، قرارداد از طرف مسئول فنی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قابل فسخ یک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طرفه می</w:t>
      </w:r>
      <w:r w:rsidR="0000001D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 و مبلغ مدت کارکرد مسئول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توسط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بایستی پرداخت گردد.</w:t>
      </w:r>
    </w:p>
    <w:p w14:paraId="591AD134" w14:textId="1CF5049E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7-12- سازمان</w:t>
      </w:r>
      <w:r w:rsidR="00EB307F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نظام مهندسی معدن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استان موظف است در صورت عدم ارائه گزارش ماهانه توسط مسئول فنی اکتشاف در زمان مقرر در شرح 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شرایط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شغل مربوطه، ضمن ارسال یک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بار اخطار به نامبرده، در صورت عدم پاسخگویی از سوی مسئول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فنی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ضمن هماهنگی با 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مراتب را جهت تعیین وضعیت ادامه همکاری و تعیین تکلیف مبلغ قرارداد به شورای انتظامی ارجاع نماید.</w:t>
      </w:r>
    </w:p>
    <w:p w14:paraId="74D8A79B" w14:textId="7B24B31A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4" w:name="_Hlk184537805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تبصره- در صورت صدور رأی قطعی درجه 3 و بالاتر از طرف شورای انتظامی نظام مهندسی معدن 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اعلام سازمان نظام مهندسی معدن مبنی بر فسخ قرارداد ، قرارداد مسئول فنی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لغو خواهد شد. </w:t>
      </w:r>
    </w:p>
    <w:p w14:paraId="214BCFEC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bookmarkEnd w:id="4"/>
    <w:p w14:paraId="74746733" w14:textId="2A54BD2E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13- قوانین حاکم بر قرارداد</w:t>
      </w:r>
      <w:r w:rsidR="0000001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30A800E5" w14:textId="288EA2B7" w:rsidR="00165F33" w:rsidRPr="00EE2A55" w:rsidRDefault="00165F33" w:rsidP="00BE2555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قانون حاکم بر این قرارداد قانون کار جمهوری اسلامی ایران </w:t>
      </w:r>
      <w:bookmarkStart w:id="5" w:name="_Hlk184537230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قانون و مقررات سازمان نظام مهندسی معدن ایران </w:t>
      </w:r>
      <w:bookmarkEnd w:id="5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باشد و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طرفين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توافق نمودند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كه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كليه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موارد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اختلاف</w:t>
      </w:r>
      <w:r w:rsidR="008D02A9" w:rsidRPr="00EE2A55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ابتدا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از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طريق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BE2555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ه</w:t>
      </w:r>
      <w:r w:rsidR="00BE2555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BE2555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أت</w:t>
      </w:r>
      <w:r w:rsidR="00BE2555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>داور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و</w:t>
      </w:r>
      <w:r w:rsidR="00B33AE8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 xml:space="preserve"> </w:t>
      </w:r>
      <w:r w:rsidR="0037085A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در</w:t>
      </w:r>
      <w:r w:rsidR="0037085A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E6466E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غ</w:t>
      </w:r>
      <w:r w:rsidR="0037085A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37085A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ر</w:t>
      </w:r>
      <w:r w:rsidR="0037085A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37085A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</w:t>
      </w:r>
      <w:r w:rsidR="0037085A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37085A" w:rsidRPr="00EE2A55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نصورت</w:t>
      </w:r>
      <w:r w:rsidRPr="00EE2A5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طريق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قانون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كار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حل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فصل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گردد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</w:p>
    <w:p w14:paraId="3837244A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3677EF38" w14:textId="0FEA49E2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ماده 14 - اسناد ضم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مه</w:t>
      </w:r>
      <w:r w:rsidRPr="00EE2A55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قرارداد:</w:t>
      </w:r>
    </w:p>
    <w:p w14:paraId="37A32082" w14:textId="38E842F3" w:rsidR="00165F33" w:rsidRPr="00EE2A55" w:rsidRDefault="006174F8" w:rsidP="0093763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1-14-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اسناد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که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جزء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لا</w:t>
      </w:r>
      <w:r w:rsidR="00165F33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نفک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آن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165F33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محسوب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="00165F33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E6466E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شوند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عبارتند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EE2A55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165F33"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:</w:t>
      </w:r>
    </w:p>
    <w:p w14:paraId="3F8525D5" w14:textId="772AC9DC" w:rsidR="00165F33" w:rsidRPr="00EE2A55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6" w:name="_Hlk184506292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- فرم استعلام صلاح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صادره توسط سازمان نظام مهندس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استان</w:t>
      </w:r>
    </w:p>
    <w:p w14:paraId="7F24F00C" w14:textId="6CEA76DA" w:rsidR="008D02A9" w:rsidRPr="00EE2A55" w:rsidRDefault="00B0020E" w:rsidP="008D02A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EE2A55">
        <w:rPr>
          <w:rFonts w:asciiTheme="majorBidi" w:hAnsiTheme="majorBidi" w:cs="B Nazanin" w:hint="cs"/>
          <w:rtl/>
          <w:lang w:bidi="fa-IR"/>
        </w:rPr>
        <w:t>ب</w:t>
      </w:r>
      <w:r w:rsidR="008D02A9" w:rsidRPr="00EE2A55">
        <w:rPr>
          <w:rFonts w:asciiTheme="majorBidi" w:hAnsiTheme="majorBidi" w:cs="B Nazanin" w:hint="cs"/>
          <w:rtl/>
          <w:lang w:bidi="fa-IR"/>
        </w:rPr>
        <w:t xml:space="preserve">-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مستندات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وکالت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softHyphen/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نامه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یا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معرفی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softHyphen/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نامه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نماینده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EE2A55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کارفرما</w:t>
      </w:r>
      <w:r w:rsidR="008D02A9" w:rsidRPr="00EE2A55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</w:p>
    <w:bookmarkEnd w:id="6"/>
    <w:p w14:paraId="653B61FB" w14:textId="65252F98" w:rsidR="00165F33" w:rsidRPr="00EE2A55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- کپی مدارک شناسایی صاحبان امضاء قرارداد</w:t>
      </w:r>
    </w:p>
    <w:p w14:paraId="322ACACD" w14:textId="357FB36D" w:rsidR="00165F33" w:rsidRPr="00EE2A55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</w:t>
      </w:r>
      <w:r w:rsidR="00165F33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آگهی آخرین تغییرات شرکت که صاحبان امضاء مشخص شوند.</w:t>
      </w:r>
    </w:p>
    <w:p w14:paraId="6F8B48F6" w14:textId="77777777" w:rsidR="00FC62F3" w:rsidRDefault="006174F8" w:rsidP="006174F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ectPr w:rsidR="00FC62F3" w:rsidSect="00FC62F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37" w:footer="0" w:gutter="0"/>
          <w:cols w:space="708"/>
          <w:bidi/>
          <w:rtlGutter/>
          <w:docGrid w:linePitch="360"/>
        </w:sect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2-14- اسناد ذیل نیز پس از عقد قرارداد می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بایست از طرف کارفرما یا مسئول فنی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اختیار طرف دیگر قرارداد گذاشته شود: </w:t>
      </w:r>
    </w:p>
    <w:p w14:paraId="0C8D7748" w14:textId="283AAD17" w:rsidR="00B0020E" w:rsidRPr="00EE2A55" w:rsidRDefault="00B0020E" w:rsidP="0093763E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lastRenderedPageBreak/>
        <w:t>الف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- تصو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پروانه اشتغال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مسئول فنی اکتشاف</w:t>
      </w:r>
      <w:r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14:paraId="122B65EC" w14:textId="1BC39EE7" w:rsidR="006174F8" w:rsidRPr="00EE2A55" w:rsidRDefault="00B0020E" w:rsidP="006174F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شرح و شرایط شغل مسئول فنی اکتشاف</w:t>
      </w:r>
    </w:p>
    <w:p w14:paraId="30B47A01" w14:textId="1B8F6F5E" w:rsidR="00B0020E" w:rsidRPr="00EE2A55" w:rsidRDefault="00B0020E" w:rsidP="006174F8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EE2A55">
        <w:rPr>
          <w:rFonts w:asciiTheme="majorBidi" w:hAnsiTheme="majorBidi" w:cs="B Nazanin" w:hint="cs"/>
          <w:rtl/>
          <w:lang w:bidi="fa-IR"/>
        </w:rPr>
        <w:t>پ</w:t>
      </w:r>
      <w:r w:rsidR="006174F8" w:rsidRPr="00EE2A55">
        <w:rPr>
          <w:rFonts w:asciiTheme="majorBidi" w:hAnsiTheme="majorBidi" w:cs="B Nazanin" w:hint="cs"/>
          <w:rtl/>
          <w:lang w:bidi="fa-IR"/>
        </w:rPr>
        <w:t>-  طرح اکتشاف</w:t>
      </w:r>
    </w:p>
    <w:p w14:paraId="579CAE2D" w14:textId="4735B893" w:rsidR="006174F8" w:rsidRPr="00EE2A55" w:rsidRDefault="006174F8" w:rsidP="0093763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E2A55">
        <w:rPr>
          <w:rFonts w:asciiTheme="majorBidi" w:hAnsiTheme="majorBidi" w:cs="B Nazanin" w:hint="cs"/>
          <w:rtl/>
          <w:lang w:bidi="fa-IR"/>
        </w:rPr>
        <w:t xml:space="preserve"> </w:t>
      </w:r>
      <w:r w:rsidR="00B0020E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ت</w:t>
      </w:r>
      <w:r w:rsidR="00B0020E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- </w:t>
      </w:r>
      <w:r w:rsidR="00B0020E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تصویر</w:t>
      </w:r>
      <w:r w:rsidR="00B0020E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0020E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پروانه</w:t>
      </w:r>
      <w:r w:rsidR="00B0020E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B0020E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اکتشاف</w:t>
      </w:r>
      <w:r w:rsidR="00B0020E" w:rsidRPr="00EE2A55">
        <w:rPr>
          <w:rFonts w:asciiTheme="majorBidi" w:hAnsiTheme="majorBidi" w:cs="B Nazanin"/>
          <w:sz w:val="24"/>
          <w:szCs w:val="24"/>
          <w:rtl/>
          <w:lang w:bidi="fa-IR"/>
        </w:rPr>
        <w:t xml:space="preserve"> / </w:t>
      </w:r>
      <w:r w:rsidR="00B0020E" w:rsidRPr="00EE2A55">
        <w:rPr>
          <w:rFonts w:asciiTheme="majorBidi" w:hAnsiTheme="majorBidi" w:cs="B Nazanin" w:hint="cs"/>
          <w:sz w:val="24"/>
          <w:szCs w:val="24"/>
          <w:rtl/>
          <w:lang w:bidi="fa-IR"/>
        </w:rPr>
        <w:t>درخواست</w:t>
      </w:r>
    </w:p>
    <w:p w14:paraId="07BA4DF8" w14:textId="7C10E981" w:rsidR="006174F8" w:rsidRPr="00EE2A55" w:rsidRDefault="00B0020E" w:rsidP="006174F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ث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- 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اسناد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پس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انعقاد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مفاد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تنظ</w:t>
      </w:r>
      <w:r w:rsidR="006174F8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174F8" w:rsidRPr="00EE2A55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شود</w:t>
      </w:r>
      <w:r w:rsidR="006174F8" w:rsidRPr="00EE2A55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225C1259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4138AD5C" w14:textId="207D4761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</w:t>
      </w:r>
      <w:r w:rsidR="00342CF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15- مواد و نسخ قرارد</w:t>
      </w:r>
      <w:r w:rsidR="00342CF2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اد:</w:t>
      </w:r>
    </w:p>
    <w:p w14:paraId="365F71C6" w14:textId="58B1CC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این قرارداد در 15 ماده و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18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بند </w:t>
      </w:r>
      <w:r w:rsidR="00495AC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10</w:t>
      </w:r>
      <w:r w:rsidR="00495AC1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تبصره به پیوست اسناد در تاریخ</w:t>
      </w:r>
      <w:r w:rsidR="00885A9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85A9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/ </w:t>
      </w:r>
      <w:r w:rsidR="00885A9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/ </w:t>
      </w:r>
      <w:r w:rsidR="00885A9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</w:t>
      </w:r>
      <w:r w:rsidR="006F029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چهار نسخه به امضای طرفین رسید که همه نسخ دارای اعتبار یکسان می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باشند. نسخ قرارداد </w:t>
      </w:r>
      <w:bookmarkStart w:id="7" w:name="_Hlk188642097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ثبت در دبیرخانه سازمان نظام مهندسی معدن استان</w:t>
      </w:r>
      <w:r w:rsidR="004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="004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 </w:t>
      </w:r>
      <w:bookmarkEnd w:id="7"/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 اختیار 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4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متقاضی اکتشاف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)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مسئول</w:t>
      </w:r>
      <w:r w:rsidR="004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فنی اکتشاف و سازمان نظام مهندسی معدن استان و اداره کل صنعت، معدن و تجارت استان </w:t>
      </w:r>
      <w:r w:rsidR="004247F0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="004247F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</w:t>
      </w:r>
      <w:r w:rsidR="004247F0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</w:t>
      </w:r>
      <w:r w:rsidR="00495AC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باشد.</w:t>
      </w:r>
    </w:p>
    <w:p w14:paraId="2D1F2689" w14:textId="77777777" w:rsidR="00EB307F" w:rsidRPr="00EE2A55" w:rsidRDefault="00EB307F" w:rsidP="00EB307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3C05ABC9" w14:textId="77777777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72D38F6A" w14:textId="58D3ECB5" w:rsidR="00867757" w:rsidRDefault="00165F33" w:rsidP="00867757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bookmarkStart w:id="8" w:name="_Hlk192057477"/>
      <w:bookmarkStart w:id="9" w:name="_Hlk188642159"/>
      <w:r w:rsidRPr="002B7637">
        <w:rPr>
          <w:rFonts w:ascii="Times New Roman" w:eastAsia="Times New Roman" w:hAnsi="Times New Roman" w:cs="B Nazanin" w:hint="eastAsia"/>
          <w:b/>
          <w:bCs/>
          <w:rtl/>
          <w:lang w:bidi="fa-IR"/>
        </w:rPr>
        <w:t>نام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و نام</w:t>
      </w:r>
      <w:r w:rsidR="007D1CDD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‌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>خانوادگي</w:t>
      </w:r>
      <w:r w:rsidR="00495AC1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کارفرما</w:t>
      </w:r>
      <w:r w:rsidR="00FC62F3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495AC1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(</w:t>
      </w:r>
      <w:r w:rsidR="00A7444E" w:rsidRPr="002B7637">
        <w:rPr>
          <w:rFonts w:ascii="Times New Roman" w:eastAsia="Times New Roman" w:hAnsi="Times New Roman" w:cs="B Nazanin" w:hint="eastAsia"/>
          <w:b/>
          <w:bCs/>
          <w:rtl/>
          <w:lang w:bidi="fa-IR"/>
        </w:rPr>
        <w:t>دارنده</w:t>
      </w:r>
      <w:r w:rsidR="00A7444E"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</w:t>
      </w:r>
      <w:r w:rsidR="00A7444E" w:rsidRPr="002B7637">
        <w:rPr>
          <w:rFonts w:ascii="Times New Roman" w:eastAsia="Times New Roman" w:hAnsi="Times New Roman" w:cs="B Nazanin" w:hint="eastAsia"/>
          <w:b/>
          <w:bCs/>
          <w:rtl/>
          <w:lang w:bidi="fa-IR"/>
        </w:rPr>
        <w:t>درخواست</w:t>
      </w:r>
      <w:r w:rsidR="00A7444E" w:rsidRPr="002B7637">
        <w:rPr>
          <w:rFonts w:ascii="Times New Roman" w:eastAsia="Times New Roman" w:hAnsi="Times New Roman" w:cs="B Nazanin"/>
          <w:b/>
          <w:bCs/>
          <w:rtl/>
          <w:lang w:bidi="fa-IR"/>
        </w:rPr>
        <w:t>/پروانه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اکتشاف </w:t>
      </w:r>
      <w:r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ی</w:t>
      </w:r>
      <w:r w:rsidRPr="002B7637">
        <w:rPr>
          <w:rFonts w:ascii="Times New Roman" w:eastAsia="Times New Roman" w:hAnsi="Times New Roman" w:cs="B Nazanin" w:hint="eastAsia"/>
          <w:b/>
          <w:bCs/>
          <w:rtl/>
          <w:lang w:bidi="fa-IR"/>
        </w:rPr>
        <w:t>ا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وک</w:t>
      </w:r>
      <w:r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ی</w:t>
      </w:r>
      <w:r w:rsidRPr="002B7637">
        <w:rPr>
          <w:rFonts w:ascii="Times New Roman" w:eastAsia="Times New Roman" w:hAnsi="Times New Roman" w:cs="B Nazanin" w:hint="eastAsia"/>
          <w:b/>
          <w:bCs/>
          <w:rtl/>
          <w:lang w:bidi="fa-IR"/>
        </w:rPr>
        <w:t>ل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قانون</w:t>
      </w:r>
      <w:r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ی</w:t>
      </w:r>
      <w:r w:rsidR="00495AC1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)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   </w:t>
      </w:r>
      <w:r w:rsidR="0086775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>نام و نام</w:t>
      </w:r>
      <w:r w:rsidR="007D1CDD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>‌</w:t>
      </w:r>
      <w:r w:rsidRPr="002B7637">
        <w:rPr>
          <w:rFonts w:ascii="Times New Roman" w:eastAsia="Times New Roman" w:hAnsi="Times New Roman" w:cs="B Nazanin"/>
          <w:b/>
          <w:bCs/>
          <w:rtl/>
          <w:lang w:bidi="fa-IR"/>
        </w:rPr>
        <w:t xml:space="preserve">خانوادگي مسئول فني عمليات </w:t>
      </w:r>
      <w:r w:rsidR="00E27151" w:rsidRPr="002B763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</w:t>
      </w:r>
      <w:r w:rsidR="00867757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</w:t>
      </w:r>
    </w:p>
    <w:p w14:paraId="409C2486" w14:textId="2F75F76F" w:rsidR="00165F33" w:rsidRPr="00EE2A55" w:rsidRDefault="00867757" w:rsidP="00867757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</w:t>
      </w:r>
      <w:r w:rsidR="00165F33" w:rsidRPr="00EE2A55">
        <w:rPr>
          <w:rFonts w:ascii="Times New Roman" w:eastAsia="Times New Roman" w:hAnsi="Times New Roman" w:cs="B Nazanin"/>
          <w:b/>
          <w:bCs/>
          <w:rtl/>
          <w:lang w:bidi="fa-IR"/>
        </w:rPr>
        <w:t>اكتشاف</w:t>
      </w:r>
    </w:p>
    <w:p w14:paraId="4131EEBD" w14:textId="51D5608E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..................................................................................                       </w:t>
      </w:r>
      <w:r w:rsidR="00A7444E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................................................................                 </w:t>
      </w:r>
    </w:p>
    <w:p w14:paraId="33A09C22" w14:textId="55C32606" w:rsidR="00165F33" w:rsidRPr="00EE2A55" w:rsidRDefault="00165F33" w:rsidP="00165F33">
      <w:pPr>
        <w:bidi/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مهر و </w:t>
      </w:r>
      <w:r w:rsidR="000101C0" w:rsidRPr="000101C0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امضاء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>: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A7444E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A7444E"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</w:t>
      </w:r>
      <w:r w:rsidRPr="00EE2A5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      مهر و </w:t>
      </w:r>
      <w:r w:rsidR="000101C0" w:rsidRPr="000101C0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امضاء</w:t>
      </w:r>
      <w:r w:rsidRPr="00EE2A55">
        <w:rPr>
          <w:rFonts w:ascii="Times New Roman" w:eastAsia="Times New Roman" w:hAnsi="Times New Roman" w:cs="B Nazanin"/>
          <w:sz w:val="24"/>
          <w:szCs w:val="24"/>
          <w:lang w:bidi="fa-IR"/>
        </w:rPr>
        <w:t>:</w:t>
      </w:r>
    </w:p>
    <w:bookmarkEnd w:id="8"/>
    <w:p w14:paraId="3392852A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bookmarkEnd w:id="9"/>
    <w:p w14:paraId="7C0E9770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56D4AA1C" w14:textId="50853CB2" w:rsidR="00165F33" w:rsidRPr="00EE2A55" w:rsidRDefault="00165F33" w:rsidP="00BE25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صلاحیت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اقای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/خانم ......................</w:t>
      </w:r>
      <w:r w:rsidR="00BE7D4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...................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قرارگرفته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BE2555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تأیید</w:t>
      </w:r>
      <w:r w:rsidR="00BE7D40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ظرفیت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اشتغال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مورد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نیاز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برای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کسر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گردید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378EC8EB" w14:textId="7DA9B60E" w:rsidR="00165F33" w:rsidRPr="00EE2A55" w:rsidRDefault="00165F33" w:rsidP="00165F33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ارجاع</w:t>
      </w:r>
      <w:r w:rsidR="000C2FD4"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خدمات مهندسی</w:t>
      </w:r>
    </w:p>
    <w:p w14:paraId="7BBEA38D" w14:textId="77777777" w:rsidR="00165F33" w:rsidRPr="00EE2A55" w:rsidRDefault="00165F33" w:rsidP="00165F33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lang w:bidi="fa-IR"/>
        </w:rPr>
      </w:pPr>
      <w:bookmarkStart w:id="10" w:name="_Hlk192058580"/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امضاء</w:t>
      </w:r>
    </w:p>
    <w:bookmarkEnd w:id="10"/>
    <w:p w14:paraId="5B9563AA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14:paraId="0D1D4BF3" w14:textId="77777777" w:rsidR="00165F33" w:rsidRPr="00EE2A55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تحت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شماره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......................................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تاریخ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.........................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ثبت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سامانه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سنم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نیز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ثبت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نسخه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جهت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بایگانی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دریافت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گردید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798B97C6" w14:textId="77777777" w:rsidR="00B10F23" w:rsidRDefault="00B10F23" w:rsidP="00165F33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14:paraId="37F75EED" w14:textId="60FA3336" w:rsidR="00165F33" w:rsidRPr="00EE2A55" w:rsidRDefault="00165F33" w:rsidP="00B10F23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دبیرخانه</w:t>
      </w:r>
      <w:r w:rsidRPr="00EE2A55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="00495AC1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نظام مهندسی معدن استان</w:t>
      </w:r>
    </w:p>
    <w:p w14:paraId="287114F8" w14:textId="362F3FC4" w:rsidR="00165F33" w:rsidRPr="0093763E" w:rsidRDefault="00165F33" w:rsidP="0093763E">
      <w:pPr>
        <w:tabs>
          <w:tab w:val="left" w:pos="7189"/>
        </w:tabs>
        <w:autoSpaceDE w:val="0"/>
        <w:autoSpaceDN w:val="0"/>
        <w:bidi/>
        <w:adjustRightInd w:val="0"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EE2A55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امضاء</w:t>
      </w:r>
    </w:p>
    <w:p w14:paraId="3026C9CB" w14:textId="51DBD696" w:rsidR="002931B1" w:rsidRDefault="002931B1" w:rsidP="002931B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b/>
          <w:bCs/>
          <w:rtl/>
        </w:rPr>
      </w:pPr>
    </w:p>
    <w:p w14:paraId="6D73F2EF" w14:textId="77777777" w:rsidR="00FC62F3" w:rsidRPr="00FC62F3" w:rsidRDefault="00FC62F3" w:rsidP="00FC62F3">
      <w:pPr>
        <w:bidi/>
        <w:rPr>
          <w:rFonts w:asciiTheme="majorBidi" w:hAnsiTheme="majorBidi" w:cs="B Nazanin"/>
          <w:rtl/>
        </w:rPr>
      </w:pPr>
    </w:p>
    <w:p w14:paraId="525A8F19" w14:textId="77777777" w:rsidR="00FC62F3" w:rsidRDefault="00FC62F3" w:rsidP="00FC62F3">
      <w:pPr>
        <w:bidi/>
        <w:rPr>
          <w:rFonts w:asciiTheme="majorBidi" w:hAnsiTheme="majorBidi" w:cs="B Nazanin"/>
          <w:b/>
          <w:bCs/>
          <w:rtl/>
        </w:rPr>
      </w:pPr>
    </w:p>
    <w:sectPr w:rsidR="00FC62F3" w:rsidSect="00FC62F3">
      <w:footerReference w:type="default" r:id="rId12"/>
      <w:pgSz w:w="11906" w:h="16838"/>
      <w:pgMar w:top="1440" w:right="1440" w:bottom="1440" w:left="1440" w:header="73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9870D" w14:textId="77777777" w:rsidR="00DE6F8C" w:rsidRDefault="00DE6F8C" w:rsidP="00CB4947">
      <w:pPr>
        <w:spacing w:after="0" w:line="240" w:lineRule="auto"/>
      </w:pPr>
      <w:r>
        <w:separator/>
      </w:r>
    </w:p>
  </w:endnote>
  <w:endnote w:type="continuationSeparator" w:id="0">
    <w:p w14:paraId="250FEFCD" w14:textId="77777777" w:rsidR="00DE6F8C" w:rsidRDefault="00DE6F8C" w:rsidP="00CB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44993368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3B3F9F22" w14:textId="0180B9A0" w:rsidR="00C027BA" w:rsidRPr="00BD5F00" w:rsidRDefault="00C027BA" w:rsidP="00BD5F00">
        <w:pPr>
          <w:bidi/>
          <w:spacing w:after="0" w:line="240" w:lineRule="auto"/>
          <w:jc w:val="both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نام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 نام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کارفرما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(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دارنده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درخواست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/پروانه اکتشاف 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ا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وک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ل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قانون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ی)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    نام و نام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 مسئول فني عمليات اكتشاف</w:t>
        </w:r>
      </w:p>
      <w:p w14:paraId="12C8AE00" w14:textId="57FA2F60" w:rsidR="00C027BA" w:rsidRPr="00BD5F00" w:rsidRDefault="00C027BA" w:rsidP="00BD5F00">
        <w:pPr>
          <w:bidi/>
          <w:spacing w:after="0" w:line="240" w:lineRule="auto"/>
          <w:jc w:val="both"/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</w:pP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..................................................................................                           </w:t>
        </w:r>
        <w:r w:rsid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</w:t>
        </w: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................................................................</w:t>
        </w:r>
      </w:p>
      <w:p w14:paraId="37C7F6E4" w14:textId="031BA6F0" w:rsidR="00C027BA" w:rsidRPr="00BD5F00" w:rsidRDefault="00BD5F00" w:rsidP="00BD5F00">
        <w:pPr>
          <w:bidi/>
          <w:spacing w:after="0" w:line="240" w:lineRule="auto"/>
          <w:jc w:val="both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  <w:r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                  </w:t>
        </w:r>
        <w:r w:rsidR="00C027BA"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مهر و </w:t>
        </w:r>
        <w:r w:rsidR="00DA0679" w:rsidRPr="00DA0679"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  <w:t>امضاء</w:t>
        </w:r>
        <w:r w:rsidR="00C027BA" w:rsidRPr="00BD5F00">
          <w:rPr>
            <w:rFonts w:ascii="Times New Roman" w:eastAsia="Times New Roman" w:hAnsi="Times New Roman" w:cs="B Nazanin"/>
            <w:sz w:val="18"/>
            <w:szCs w:val="18"/>
            <w:lang w:bidi="fa-IR"/>
          </w:rPr>
          <w:t>:</w:t>
        </w:r>
        <w:r w:rsidR="00C027BA"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                          </w:t>
        </w:r>
        <w:r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  </w:t>
        </w:r>
        <w:r w:rsidR="00C027BA"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مهر و </w:t>
        </w:r>
        <w:r w:rsidR="00DA0679" w:rsidRPr="00DA0679"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  <w:t>امضاء</w:t>
        </w:r>
        <w:r w:rsidR="00C027BA" w:rsidRPr="00BD5F00">
          <w:rPr>
            <w:rFonts w:ascii="Times New Roman" w:eastAsia="Times New Roman" w:hAnsi="Times New Roman" w:cs="B Nazanin"/>
            <w:sz w:val="18"/>
            <w:szCs w:val="18"/>
            <w:lang w:bidi="fa-IR"/>
          </w:rPr>
          <w:t>:</w:t>
        </w:r>
      </w:p>
      <w:p w14:paraId="2013B394" w14:textId="415FBEDE" w:rsidR="00C027BA" w:rsidRDefault="00BD5F00" w:rsidP="00BD5F00">
        <w:pPr>
          <w:pStyle w:val="Footer"/>
          <w:jc w:val="center"/>
          <w:rPr>
            <w:rtl/>
            <w:lang w:bidi="fa-IR"/>
          </w:rPr>
        </w:pPr>
        <w:r>
          <w:rPr>
            <w:rFonts w:hint="cs"/>
            <w:rtl/>
            <w:lang w:bidi="fa-IR"/>
          </w:rPr>
          <w:t xml:space="preserve"> </w:t>
        </w:r>
      </w:p>
      <w:p w14:paraId="6671E74C" w14:textId="1C40E543" w:rsidR="001E40A3" w:rsidRDefault="001E40A3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 w:rsidR="00D10238">
          <w:rPr>
            <w:noProof/>
            <w:rtl/>
            <w:lang w:bidi="fa-IR"/>
          </w:rPr>
          <w:t>1</w:t>
        </w:r>
        <w:r>
          <w:rPr>
            <w:noProof/>
            <w:rtl/>
            <w:lang w:bidi="fa-IR"/>
          </w:rPr>
          <w:fldChar w:fldCharType="end"/>
        </w:r>
      </w:p>
    </w:sdtContent>
  </w:sdt>
  <w:p w14:paraId="3AC34D3D" w14:textId="77777777" w:rsidR="001E40A3" w:rsidRDefault="001E40A3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37148305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7D8423B9" w14:textId="60165474" w:rsidR="00FC62F3" w:rsidRPr="00BD5F00" w:rsidRDefault="00FC62F3" w:rsidP="00FC62F3">
        <w:pPr>
          <w:bidi/>
          <w:spacing w:after="0" w:line="240" w:lineRule="auto"/>
          <w:jc w:val="both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</w:p>
      <w:p w14:paraId="515B75E1" w14:textId="77777777" w:rsidR="00FC62F3" w:rsidRDefault="00FC62F3" w:rsidP="00BD5F00">
        <w:pPr>
          <w:pStyle w:val="Footer"/>
          <w:jc w:val="center"/>
          <w:rPr>
            <w:rtl/>
            <w:lang w:bidi="fa-IR"/>
          </w:rPr>
        </w:pPr>
        <w:r>
          <w:rPr>
            <w:rFonts w:hint="cs"/>
            <w:rtl/>
            <w:lang w:bidi="fa-IR"/>
          </w:rPr>
          <w:t xml:space="preserve"> </w:t>
        </w:r>
      </w:p>
      <w:p w14:paraId="3CC61460" w14:textId="77777777" w:rsidR="00FC62F3" w:rsidRDefault="00FC62F3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>
          <w:rPr>
            <w:noProof/>
            <w:rtl/>
            <w:lang w:bidi="fa-IR"/>
          </w:rPr>
          <w:t>1</w:t>
        </w:r>
        <w:r>
          <w:rPr>
            <w:noProof/>
            <w:rtl/>
            <w:lang w:bidi="fa-IR"/>
          </w:rPr>
          <w:fldChar w:fldCharType="end"/>
        </w:r>
      </w:p>
    </w:sdtContent>
  </w:sdt>
  <w:p w14:paraId="16088656" w14:textId="77777777" w:rsidR="00FC62F3" w:rsidRDefault="00FC62F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182BC" w14:textId="77777777" w:rsidR="00DE6F8C" w:rsidRDefault="00DE6F8C" w:rsidP="00CB4947">
      <w:pPr>
        <w:spacing w:after="0" w:line="240" w:lineRule="auto"/>
      </w:pPr>
      <w:r>
        <w:separator/>
      </w:r>
    </w:p>
  </w:footnote>
  <w:footnote w:type="continuationSeparator" w:id="0">
    <w:p w14:paraId="0BEE58AB" w14:textId="77777777" w:rsidR="00DE6F8C" w:rsidRDefault="00DE6F8C" w:rsidP="00CB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C1B9" w14:textId="77777777" w:rsidR="001E40A3" w:rsidRDefault="00000000">
    <w:pPr>
      <w:pStyle w:val="Header"/>
    </w:pPr>
    <w:r>
      <w:rPr>
        <w:noProof/>
      </w:rPr>
      <w:pict w14:anchorId="230C0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9" o:spid="_x0000_s1028" type="#_x0000_t75" style="position:absolute;margin-left:0;margin-top:0;width:451.2pt;height:338.65pt;z-index:-251646976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A6DD" w14:textId="77777777" w:rsidR="001E40A3" w:rsidRPr="00152E74" w:rsidRDefault="001E40A3" w:rsidP="007F4C2B">
    <w:pPr>
      <w:pStyle w:val="Header"/>
      <w:bidi/>
      <w:jc w:val="center"/>
      <w:rPr>
        <w:rFonts w:cs="B Titr"/>
        <w:sz w:val="14"/>
        <w:szCs w:val="14"/>
        <w:rtl/>
        <w:lang w:bidi="fa-IR"/>
      </w:rPr>
    </w:pPr>
    <w:r w:rsidRPr="00152E74">
      <w:rPr>
        <w:rFonts w:cs="B Titr" w:hint="cs"/>
        <w:sz w:val="14"/>
        <w:szCs w:val="14"/>
        <w:rtl/>
        <w:lang w:bidi="fa-IR"/>
      </w:rPr>
      <w:t>بسمه</w:t>
    </w:r>
    <w:r w:rsidRPr="00152E74">
      <w:rPr>
        <w:rFonts w:cs="B Titr"/>
        <w:sz w:val="14"/>
        <w:szCs w:val="14"/>
        <w:rtl/>
        <w:lang w:bidi="fa-IR"/>
      </w:rPr>
      <w:t xml:space="preserve"> </w:t>
    </w:r>
    <w:r w:rsidRPr="00152E74">
      <w:rPr>
        <w:rFonts w:cs="B Titr" w:hint="cs"/>
        <w:sz w:val="14"/>
        <w:szCs w:val="14"/>
        <w:rtl/>
        <w:lang w:bidi="fa-IR"/>
      </w:rPr>
      <w:t>تعالی</w:t>
    </w:r>
  </w:p>
  <w:p w14:paraId="6DD43749" w14:textId="40E1AB32" w:rsidR="001E40A3" w:rsidRPr="00ED2F34" w:rsidRDefault="00000000" w:rsidP="009320BA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/>
        <w:noProof/>
        <w:sz w:val="20"/>
        <w:szCs w:val="20"/>
        <w:rtl/>
      </w:rPr>
      <w:pict w14:anchorId="20917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30" o:spid="_x0000_s1029" type="#_x0000_t75" style="position:absolute;left:0;text-align:left;margin-left:0;margin-top:0;width:451.2pt;height:338.65pt;z-index:-251645952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  <w:r w:rsidR="001E40A3" w:rsidRPr="00ED2F34">
      <w:rPr>
        <w:rFonts w:cs="B Titr" w:hint="cs"/>
        <w:sz w:val="20"/>
        <w:szCs w:val="20"/>
        <w:rtl/>
        <w:lang w:bidi="fa-IR"/>
      </w:rPr>
      <w:t xml:space="preserve">قرارداد مسئول فنی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عمليات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اكتشاف</w:t>
    </w:r>
    <w:r w:rsidR="009F001B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 xml:space="preserve"> 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>(پاره</w:t>
    </w:r>
    <w:r w:rsidR="00ED2F34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>‌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وقت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/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تمام</w:t>
    </w:r>
    <w:r w:rsidR="00C86C30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>‌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وقت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) </w:t>
    </w:r>
  </w:p>
  <w:p w14:paraId="0159E4E8" w14:textId="77777777" w:rsidR="001E40A3" w:rsidRPr="001A5743" w:rsidRDefault="001E40A3" w:rsidP="00F7711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 xml:space="preserve">سازمان نظام مهندسی معدن استان </w:t>
    </w:r>
    <w:r>
      <w:rPr>
        <w:rFonts w:cs="B Titr"/>
        <w:sz w:val="20"/>
        <w:szCs w:val="20"/>
        <w:lang w:bidi="fa-IR"/>
      </w:rPr>
      <w:t>………………….</w:t>
    </w:r>
  </w:p>
  <w:p w14:paraId="70AF55A5" w14:textId="77777777" w:rsidR="001E40A3" w:rsidRDefault="001E40A3" w:rsidP="00CD55B7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4E7B" w14:textId="77777777" w:rsidR="001E40A3" w:rsidRDefault="00000000">
    <w:pPr>
      <w:pStyle w:val="Header"/>
    </w:pPr>
    <w:r>
      <w:rPr>
        <w:noProof/>
      </w:rPr>
      <w:pict w14:anchorId="07BD6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8" o:spid="_x0000_s1027" type="#_x0000_t75" style="position:absolute;margin-left:0;margin-top:0;width:451.2pt;height:338.65pt;z-index:-251648000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02F"/>
    <w:multiLevelType w:val="hybridMultilevel"/>
    <w:tmpl w:val="53D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1263"/>
    <w:multiLevelType w:val="hybridMultilevel"/>
    <w:tmpl w:val="82849294"/>
    <w:lvl w:ilvl="0" w:tplc="7C2C22F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38750B8"/>
    <w:multiLevelType w:val="hybridMultilevel"/>
    <w:tmpl w:val="FBBCE3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2BC4E0B"/>
    <w:multiLevelType w:val="hybridMultilevel"/>
    <w:tmpl w:val="B44436AA"/>
    <w:lvl w:ilvl="0" w:tplc="A6CEAA38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0E4E"/>
    <w:multiLevelType w:val="hybridMultilevel"/>
    <w:tmpl w:val="44FE36CA"/>
    <w:lvl w:ilvl="0" w:tplc="F208C61A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03302A9"/>
    <w:multiLevelType w:val="hybridMultilevel"/>
    <w:tmpl w:val="B4C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8592D"/>
    <w:multiLevelType w:val="hybridMultilevel"/>
    <w:tmpl w:val="3C0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17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55408">
    <w:abstractNumId w:val="7"/>
  </w:num>
  <w:num w:numId="2" w16cid:durableId="1593247166">
    <w:abstractNumId w:val="3"/>
  </w:num>
  <w:num w:numId="3" w16cid:durableId="1677612649">
    <w:abstractNumId w:val="5"/>
  </w:num>
  <w:num w:numId="4" w16cid:durableId="1602641207">
    <w:abstractNumId w:val="6"/>
  </w:num>
  <w:num w:numId="5" w16cid:durableId="2094814549">
    <w:abstractNumId w:val="1"/>
  </w:num>
  <w:num w:numId="6" w16cid:durableId="1370183265">
    <w:abstractNumId w:val="4"/>
  </w:num>
  <w:num w:numId="7" w16cid:durableId="614797974">
    <w:abstractNumId w:val="2"/>
  </w:num>
  <w:num w:numId="8" w16cid:durableId="87119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2A"/>
    <w:rsid w:val="0000001D"/>
    <w:rsid w:val="0000118C"/>
    <w:rsid w:val="000042AA"/>
    <w:rsid w:val="00007AE4"/>
    <w:rsid w:val="000101C0"/>
    <w:rsid w:val="000300C8"/>
    <w:rsid w:val="000309BA"/>
    <w:rsid w:val="000371EE"/>
    <w:rsid w:val="00040178"/>
    <w:rsid w:val="00042CD2"/>
    <w:rsid w:val="00050F21"/>
    <w:rsid w:val="0005479F"/>
    <w:rsid w:val="00056926"/>
    <w:rsid w:val="000612C4"/>
    <w:rsid w:val="000663B9"/>
    <w:rsid w:val="00066AF6"/>
    <w:rsid w:val="00070124"/>
    <w:rsid w:val="000769B2"/>
    <w:rsid w:val="00083E49"/>
    <w:rsid w:val="000867AE"/>
    <w:rsid w:val="000917F4"/>
    <w:rsid w:val="00093E57"/>
    <w:rsid w:val="000A01FB"/>
    <w:rsid w:val="000A55E7"/>
    <w:rsid w:val="000B5D36"/>
    <w:rsid w:val="000C1DCF"/>
    <w:rsid w:val="000C2FD4"/>
    <w:rsid w:val="000E4DD6"/>
    <w:rsid w:val="000F29B1"/>
    <w:rsid w:val="000F30F4"/>
    <w:rsid w:val="000F3BD7"/>
    <w:rsid w:val="000F4B97"/>
    <w:rsid w:val="00106326"/>
    <w:rsid w:val="0011634A"/>
    <w:rsid w:val="00122DC1"/>
    <w:rsid w:val="0012575A"/>
    <w:rsid w:val="00125AD0"/>
    <w:rsid w:val="001273B8"/>
    <w:rsid w:val="00131FAC"/>
    <w:rsid w:val="00133478"/>
    <w:rsid w:val="0014095E"/>
    <w:rsid w:val="001438CF"/>
    <w:rsid w:val="00150D8C"/>
    <w:rsid w:val="00152E74"/>
    <w:rsid w:val="00160D30"/>
    <w:rsid w:val="00160F9E"/>
    <w:rsid w:val="00165F33"/>
    <w:rsid w:val="00166E55"/>
    <w:rsid w:val="0019046B"/>
    <w:rsid w:val="00190677"/>
    <w:rsid w:val="00195EE5"/>
    <w:rsid w:val="0019689F"/>
    <w:rsid w:val="001A252C"/>
    <w:rsid w:val="001A5547"/>
    <w:rsid w:val="001A5743"/>
    <w:rsid w:val="001A7A86"/>
    <w:rsid w:val="001B78BC"/>
    <w:rsid w:val="001C229E"/>
    <w:rsid w:val="001C7A47"/>
    <w:rsid w:val="001D45CF"/>
    <w:rsid w:val="001E40A3"/>
    <w:rsid w:val="001E47F7"/>
    <w:rsid w:val="001E4CF4"/>
    <w:rsid w:val="001F1541"/>
    <w:rsid w:val="001F794B"/>
    <w:rsid w:val="002017B4"/>
    <w:rsid w:val="00210F10"/>
    <w:rsid w:val="002168EE"/>
    <w:rsid w:val="00221223"/>
    <w:rsid w:val="00221574"/>
    <w:rsid w:val="0022546D"/>
    <w:rsid w:val="00226570"/>
    <w:rsid w:val="00233744"/>
    <w:rsid w:val="00240A39"/>
    <w:rsid w:val="00260D6E"/>
    <w:rsid w:val="00262432"/>
    <w:rsid w:val="002647F3"/>
    <w:rsid w:val="00266C15"/>
    <w:rsid w:val="002744A4"/>
    <w:rsid w:val="00291F0D"/>
    <w:rsid w:val="002931B1"/>
    <w:rsid w:val="002A47AD"/>
    <w:rsid w:val="002A4B53"/>
    <w:rsid w:val="002B2608"/>
    <w:rsid w:val="002B7637"/>
    <w:rsid w:val="002D3FEE"/>
    <w:rsid w:val="002E0B5A"/>
    <w:rsid w:val="002E1EFA"/>
    <w:rsid w:val="002E751C"/>
    <w:rsid w:val="002F0137"/>
    <w:rsid w:val="002F7862"/>
    <w:rsid w:val="00310764"/>
    <w:rsid w:val="00320F4E"/>
    <w:rsid w:val="00322252"/>
    <w:rsid w:val="0033217B"/>
    <w:rsid w:val="0033373A"/>
    <w:rsid w:val="00342CF2"/>
    <w:rsid w:val="00346A51"/>
    <w:rsid w:val="00350D1E"/>
    <w:rsid w:val="0035462A"/>
    <w:rsid w:val="003563D8"/>
    <w:rsid w:val="0037085A"/>
    <w:rsid w:val="003779C9"/>
    <w:rsid w:val="003919CF"/>
    <w:rsid w:val="00393AEB"/>
    <w:rsid w:val="003A2747"/>
    <w:rsid w:val="003A34CF"/>
    <w:rsid w:val="003A386D"/>
    <w:rsid w:val="003A6C55"/>
    <w:rsid w:val="003B4550"/>
    <w:rsid w:val="003C22CA"/>
    <w:rsid w:val="003D0754"/>
    <w:rsid w:val="003E2343"/>
    <w:rsid w:val="003F1211"/>
    <w:rsid w:val="003F3842"/>
    <w:rsid w:val="00400049"/>
    <w:rsid w:val="00406FDD"/>
    <w:rsid w:val="0042025C"/>
    <w:rsid w:val="00420638"/>
    <w:rsid w:val="004207E9"/>
    <w:rsid w:val="0042131F"/>
    <w:rsid w:val="004247F0"/>
    <w:rsid w:val="00426E00"/>
    <w:rsid w:val="004336ED"/>
    <w:rsid w:val="004372E8"/>
    <w:rsid w:val="00444090"/>
    <w:rsid w:val="00451610"/>
    <w:rsid w:val="0045401B"/>
    <w:rsid w:val="0045440B"/>
    <w:rsid w:val="00454AB5"/>
    <w:rsid w:val="004552A8"/>
    <w:rsid w:val="0046166A"/>
    <w:rsid w:val="00461AA3"/>
    <w:rsid w:val="004622C2"/>
    <w:rsid w:val="004633C2"/>
    <w:rsid w:val="00463FB4"/>
    <w:rsid w:val="004660CB"/>
    <w:rsid w:val="00466679"/>
    <w:rsid w:val="0046693C"/>
    <w:rsid w:val="004722F0"/>
    <w:rsid w:val="00475308"/>
    <w:rsid w:val="00481AB2"/>
    <w:rsid w:val="00490C8A"/>
    <w:rsid w:val="00495AC1"/>
    <w:rsid w:val="004A2E0C"/>
    <w:rsid w:val="004A67B4"/>
    <w:rsid w:val="004A6B9D"/>
    <w:rsid w:val="004C2DAE"/>
    <w:rsid w:val="004C3D60"/>
    <w:rsid w:val="004D006F"/>
    <w:rsid w:val="004D106C"/>
    <w:rsid w:val="004D205A"/>
    <w:rsid w:val="004E03FA"/>
    <w:rsid w:val="004E6635"/>
    <w:rsid w:val="004F5094"/>
    <w:rsid w:val="004F5E44"/>
    <w:rsid w:val="00510B08"/>
    <w:rsid w:val="0051194D"/>
    <w:rsid w:val="0051298C"/>
    <w:rsid w:val="00520EFF"/>
    <w:rsid w:val="00525903"/>
    <w:rsid w:val="005332DC"/>
    <w:rsid w:val="0053618C"/>
    <w:rsid w:val="00536E19"/>
    <w:rsid w:val="0054190B"/>
    <w:rsid w:val="00543E0F"/>
    <w:rsid w:val="005444FC"/>
    <w:rsid w:val="00550689"/>
    <w:rsid w:val="0055794B"/>
    <w:rsid w:val="005669BA"/>
    <w:rsid w:val="00584195"/>
    <w:rsid w:val="005866EE"/>
    <w:rsid w:val="005A0CC9"/>
    <w:rsid w:val="005C035D"/>
    <w:rsid w:val="005C2EBF"/>
    <w:rsid w:val="005C39B5"/>
    <w:rsid w:val="005C499C"/>
    <w:rsid w:val="005D15C9"/>
    <w:rsid w:val="005D44FA"/>
    <w:rsid w:val="005D5718"/>
    <w:rsid w:val="005E32AA"/>
    <w:rsid w:val="005E364A"/>
    <w:rsid w:val="005E3900"/>
    <w:rsid w:val="005F1CDE"/>
    <w:rsid w:val="00602A31"/>
    <w:rsid w:val="00603B30"/>
    <w:rsid w:val="00605E44"/>
    <w:rsid w:val="0060680A"/>
    <w:rsid w:val="00607A00"/>
    <w:rsid w:val="006174F8"/>
    <w:rsid w:val="00623DEC"/>
    <w:rsid w:val="006259F5"/>
    <w:rsid w:val="0062688D"/>
    <w:rsid w:val="00633644"/>
    <w:rsid w:val="00637AB9"/>
    <w:rsid w:val="0064138E"/>
    <w:rsid w:val="0065210C"/>
    <w:rsid w:val="006528FB"/>
    <w:rsid w:val="006560FE"/>
    <w:rsid w:val="0065777E"/>
    <w:rsid w:val="00662D62"/>
    <w:rsid w:val="00665768"/>
    <w:rsid w:val="0067337B"/>
    <w:rsid w:val="006733CF"/>
    <w:rsid w:val="0067599E"/>
    <w:rsid w:val="006775BD"/>
    <w:rsid w:val="00682183"/>
    <w:rsid w:val="00683D03"/>
    <w:rsid w:val="006843F3"/>
    <w:rsid w:val="00692F43"/>
    <w:rsid w:val="0069402B"/>
    <w:rsid w:val="006A2BAB"/>
    <w:rsid w:val="006A32BA"/>
    <w:rsid w:val="006B4AB7"/>
    <w:rsid w:val="006C02D1"/>
    <w:rsid w:val="006C1904"/>
    <w:rsid w:val="006C19E5"/>
    <w:rsid w:val="006C323D"/>
    <w:rsid w:val="006C5235"/>
    <w:rsid w:val="006E0B92"/>
    <w:rsid w:val="006E1A91"/>
    <w:rsid w:val="006E50DD"/>
    <w:rsid w:val="006E5AAC"/>
    <w:rsid w:val="006F0295"/>
    <w:rsid w:val="006F043D"/>
    <w:rsid w:val="006F1082"/>
    <w:rsid w:val="007026A6"/>
    <w:rsid w:val="007120D8"/>
    <w:rsid w:val="00715D3E"/>
    <w:rsid w:val="00720580"/>
    <w:rsid w:val="00720F7D"/>
    <w:rsid w:val="00725179"/>
    <w:rsid w:val="0072673D"/>
    <w:rsid w:val="00731FB4"/>
    <w:rsid w:val="00735C42"/>
    <w:rsid w:val="007370A4"/>
    <w:rsid w:val="0074008E"/>
    <w:rsid w:val="0074077F"/>
    <w:rsid w:val="007541AD"/>
    <w:rsid w:val="007661D7"/>
    <w:rsid w:val="00776C7B"/>
    <w:rsid w:val="007A775E"/>
    <w:rsid w:val="007B11D8"/>
    <w:rsid w:val="007B2C8D"/>
    <w:rsid w:val="007B2EBF"/>
    <w:rsid w:val="007C0339"/>
    <w:rsid w:val="007D0BE6"/>
    <w:rsid w:val="007D1CDD"/>
    <w:rsid w:val="007D1F16"/>
    <w:rsid w:val="007E25E7"/>
    <w:rsid w:val="007F4C2B"/>
    <w:rsid w:val="007F646C"/>
    <w:rsid w:val="0080224E"/>
    <w:rsid w:val="00803C40"/>
    <w:rsid w:val="00804DBE"/>
    <w:rsid w:val="00806D11"/>
    <w:rsid w:val="008222F6"/>
    <w:rsid w:val="00823396"/>
    <w:rsid w:val="008244C1"/>
    <w:rsid w:val="008267FA"/>
    <w:rsid w:val="008312C9"/>
    <w:rsid w:val="0084799C"/>
    <w:rsid w:val="00856F80"/>
    <w:rsid w:val="00867757"/>
    <w:rsid w:val="0086789E"/>
    <w:rsid w:val="008714AC"/>
    <w:rsid w:val="00874808"/>
    <w:rsid w:val="008754D7"/>
    <w:rsid w:val="00875D88"/>
    <w:rsid w:val="00877073"/>
    <w:rsid w:val="0088283A"/>
    <w:rsid w:val="00882CF9"/>
    <w:rsid w:val="00885A90"/>
    <w:rsid w:val="008902A6"/>
    <w:rsid w:val="008932AF"/>
    <w:rsid w:val="00894D05"/>
    <w:rsid w:val="008A0063"/>
    <w:rsid w:val="008A1255"/>
    <w:rsid w:val="008A1F64"/>
    <w:rsid w:val="008A4E48"/>
    <w:rsid w:val="008A51D5"/>
    <w:rsid w:val="008A59C7"/>
    <w:rsid w:val="008B0639"/>
    <w:rsid w:val="008C4FB0"/>
    <w:rsid w:val="008D02A9"/>
    <w:rsid w:val="008D3279"/>
    <w:rsid w:val="008D3E1F"/>
    <w:rsid w:val="008D3FC3"/>
    <w:rsid w:val="008D6493"/>
    <w:rsid w:val="008E2554"/>
    <w:rsid w:val="008E5AF4"/>
    <w:rsid w:val="008F2DE6"/>
    <w:rsid w:val="008F5045"/>
    <w:rsid w:val="008F5612"/>
    <w:rsid w:val="008F7BFB"/>
    <w:rsid w:val="00901BEB"/>
    <w:rsid w:val="009028B0"/>
    <w:rsid w:val="00905174"/>
    <w:rsid w:val="00921D5F"/>
    <w:rsid w:val="00924741"/>
    <w:rsid w:val="009320BA"/>
    <w:rsid w:val="009335F7"/>
    <w:rsid w:val="0093763E"/>
    <w:rsid w:val="00937F01"/>
    <w:rsid w:val="00942683"/>
    <w:rsid w:val="00943F34"/>
    <w:rsid w:val="00962D7D"/>
    <w:rsid w:val="00964CFD"/>
    <w:rsid w:val="00967286"/>
    <w:rsid w:val="00980E4F"/>
    <w:rsid w:val="00982140"/>
    <w:rsid w:val="00982839"/>
    <w:rsid w:val="009905A6"/>
    <w:rsid w:val="00991135"/>
    <w:rsid w:val="009A1F4A"/>
    <w:rsid w:val="009B0972"/>
    <w:rsid w:val="009B3786"/>
    <w:rsid w:val="009B71EF"/>
    <w:rsid w:val="009C16CF"/>
    <w:rsid w:val="009C3864"/>
    <w:rsid w:val="009C3B2A"/>
    <w:rsid w:val="009C63F5"/>
    <w:rsid w:val="009D5A17"/>
    <w:rsid w:val="009E3E04"/>
    <w:rsid w:val="009F001B"/>
    <w:rsid w:val="009F7D78"/>
    <w:rsid w:val="00A11515"/>
    <w:rsid w:val="00A20109"/>
    <w:rsid w:val="00A2074F"/>
    <w:rsid w:val="00A23741"/>
    <w:rsid w:val="00A32DAB"/>
    <w:rsid w:val="00A4456D"/>
    <w:rsid w:val="00A450EE"/>
    <w:rsid w:val="00A52274"/>
    <w:rsid w:val="00A5652B"/>
    <w:rsid w:val="00A64F40"/>
    <w:rsid w:val="00A67376"/>
    <w:rsid w:val="00A71C91"/>
    <w:rsid w:val="00A7444E"/>
    <w:rsid w:val="00A829B3"/>
    <w:rsid w:val="00A876AD"/>
    <w:rsid w:val="00A942A0"/>
    <w:rsid w:val="00AA1D7B"/>
    <w:rsid w:val="00AC776F"/>
    <w:rsid w:val="00AD6162"/>
    <w:rsid w:val="00AD6DB4"/>
    <w:rsid w:val="00AE6777"/>
    <w:rsid w:val="00AF7238"/>
    <w:rsid w:val="00B0020E"/>
    <w:rsid w:val="00B043CE"/>
    <w:rsid w:val="00B10F23"/>
    <w:rsid w:val="00B114F6"/>
    <w:rsid w:val="00B1241A"/>
    <w:rsid w:val="00B14325"/>
    <w:rsid w:val="00B3232B"/>
    <w:rsid w:val="00B33AE8"/>
    <w:rsid w:val="00B36258"/>
    <w:rsid w:val="00B55A56"/>
    <w:rsid w:val="00B60BF6"/>
    <w:rsid w:val="00B73A9F"/>
    <w:rsid w:val="00B7780B"/>
    <w:rsid w:val="00B9650F"/>
    <w:rsid w:val="00BB3560"/>
    <w:rsid w:val="00BB4A25"/>
    <w:rsid w:val="00BB5328"/>
    <w:rsid w:val="00BC0E93"/>
    <w:rsid w:val="00BC27C0"/>
    <w:rsid w:val="00BC3C7B"/>
    <w:rsid w:val="00BD5F00"/>
    <w:rsid w:val="00BE1434"/>
    <w:rsid w:val="00BE2555"/>
    <w:rsid w:val="00BE6ED6"/>
    <w:rsid w:val="00BE7D40"/>
    <w:rsid w:val="00BF2317"/>
    <w:rsid w:val="00C0152F"/>
    <w:rsid w:val="00C0257F"/>
    <w:rsid w:val="00C027BA"/>
    <w:rsid w:val="00C110B3"/>
    <w:rsid w:val="00C17C87"/>
    <w:rsid w:val="00C227CC"/>
    <w:rsid w:val="00C36424"/>
    <w:rsid w:val="00C679A3"/>
    <w:rsid w:val="00C708B2"/>
    <w:rsid w:val="00C7326A"/>
    <w:rsid w:val="00C84724"/>
    <w:rsid w:val="00C86C30"/>
    <w:rsid w:val="00C90803"/>
    <w:rsid w:val="00CB1479"/>
    <w:rsid w:val="00CB4947"/>
    <w:rsid w:val="00CB656A"/>
    <w:rsid w:val="00CC39F4"/>
    <w:rsid w:val="00CC4938"/>
    <w:rsid w:val="00CD55B7"/>
    <w:rsid w:val="00CD5E58"/>
    <w:rsid w:val="00CD64A6"/>
    <w:rsid w:val="00CE550F"/>
    <w:rsid w:val="00CE5BAA"/>
    <w:rsid w:val="00CF0DDD"/>
    <w:rsid w:val="00CF6DE1"/>
    <w:rsid w:val="00D10238"/>
    <w:rsid w:val="00D15D9F"/>
    <w:rsid w:val="00D20880"/>
    <w:rsid w:val="00D23B50"/>
    <w:rsid w:val="00D30298"/>
    <w:rsid w:val="00D31F6C"/>
    <w:rsid w:val="00D45E03"/>
    <w:rsid w:val="00D5161A"/>
    <w:rsid w:val="00D5469A"/>
    <w:rsid w:val="00D6112B"/>
    <w:rsid w:val="00D61E9F"/>
    <w:rsid w:val="00D637B2"/>
    <w:rsid w:val="00D63AAA"/>
    <w:rsid w:val="00D730C6"/>
    <w:rsid w:val="00D768BE"/>
    <w:rsid w:val="00D84784"/>
    <w:rsid w:val="00D907D9"/>
    <w:rsid w:val="00D9487C"/>
    <w:rsid w:val="00D94F6C"/>
    <w:rsid w:val="00D97476"/>
    <w:rsid w:val="00DA0679"/>
    <w:rsid w:val="00DB0F7D"/>
    <w:rsid w:val="00DB361B"/>
    <w:rsid w:val="00DB631D"/>
    <w:rsid w:val="00DD71BA"/>
    <w:rsid w:val="00DD76DD"/>
    <w:rsid w:val="00DE6F8C"/>
    <w:rsid w:val="00DF7F65"/>
    <w:rsid w:val="00E12242"/>
    <w:rsid w:val="00E12CC6"/>
    <w:rsid w:val="00E15B2E"/>
    <w:rsid w:val="00E22313"/>
    <w:rsid w:val="00E23E71"/>
    <w:rsid w:val="00E27151"/>
    <w:rsid w:val="00E3478C"/>
    <w:rsid w:val="00E34E69"/>
    <w:rsid w:val="00E3703F"/>
    <w:rsid w:val="00E41AB4"/>
    <w:rsid w:val="00E45720"/>
    <w:rsid w:val="00E45C61"/>
    <w:rsid w:val="00E4639E"/>
    <w:rsid w:val="00E46C3D"/>
    <w:rsid w:val="00E46FAF"/>
    <w:rsid w:val="00E605EB"/>
    <w:rsid w:val="00E61169"/>
    <w:rsid w:val="00E6466E"/>
    <w:rsid w:val="00E668CC"/>
    <w:rsid w:val="00E739CA"/>
    <w:rsid w:val="00E805B7"/>
    <w:rsid w:val="00E85EF0"/>
    <w:rsid w:val="00E91199"/>
    <w:rsid w:val="00E97589"/>
    <w:rsid w:val="00EA0642"/>
    <w:rsid w:val="00EA3ADE"/>
    <w:rsid w:val="00EB307F"/>
    <w:rsid w:val="00EB660B"/>
    <w:rsid w:val="00ED1F01"/>
    <w:rsid w:val="00ED2F34"/>
    <w:rsid w:val="00EE100E"/>
    <w:rsid w:val="00EE1CBD"/>
    <w:rsid w:val="00EE2A55"/>
    <w:rsid w:val="00EE6417"/>
    <w:rsid w:val="00EF1EA8"/>
    <w:rsid w:val="00F02C7B"/>
    <w:rsid w:val="00F12273"/>
    <w:rsid w:val="00F3499C"/>
    <w:rsid w:val="00F37EAB"/>
    <w:rsid w:val="00F41365"/>
    <w:rsid w:val="00F533DA"/>
    <w:rsid w:val="00F67CBD"/>
    <w:rsid w:val="00F7711D"/>
    <w:rsid w:val="00F81493"/>
    <w:rsid w:val="00F91161"/>
    <w:rsid w:val="00F93E63"/>
    <w:rsid w:val="00F976A0"/>
    <w:rsid w:val="00FA1BFB"/>
    <w:rsid w:val="00FA3FD6"/>
    <w:rsid w:val="00FA7724"/>
    <w:rsid w:val="00FB00A1"/>
    <w:rsid w:val="00FB00AE"/>
    <w:rsid w:val="00FB36D7"/>
    <w:rsid w:val="00FB3ADB"/>
    <w:rsid w:val="00FB6A6A"/>
    <w:rsid w:val="00FC62F3"/>
    <w:rsid w:val="00FD0C0F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119FB68"/>
  <w15:docId w15:val="{711BD6DE-72F8-40BF-8C3A-AE3D02F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2A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semiHidden/>
    <w:unhideWhenUsed/>
    <w:rsid w:val="009C3B2A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47"/>
    <w:rPr>
      <w:lang w:bidi="ar-SA"/>
    </w:rPr>
  </w:style>
  <w:style w:type="paragraph" w:styleId="Footer">
    <w:name w:val="footer"/>
    <w:basedOn w:val="Normal"/>
    <w:link w:val="FooterChar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47"/>
    <w:rPr>
      <w:lang w:bidi="ar-SA"/>
    </w:rPr>
  </w:style>
  <w:style w:type="paragraph" w:styleId="BalloonText">
    <w:name w:val="Balloon Text"/>
    <w:basedOn w:val="Normal"/>
    <w:link w:val="BalloonTextChar"/>
    <w:unhideWhenUsed/>
    <w:rsid w:val="00AF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7238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9905A6"/>
    <w:rPr>
      <w:color w:val="808080"/>
    </w:rPr>
  </w:style>
  <w:style w:type="table" w:styleId="TableGrid">
    <w:name w:val="Table Grid"/>
    <w:basedOn w:val="TableNormal"/>
    <w:uiPriority w:val="39"/>
    <w:rsid w:val="0034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AB9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0769B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65F33"/>
  </w:style>
  <w:style w:type="character" w:styleId="PageNumber">
    <w:name w:val="page number"/>
    <w:basedOn w:val="DefaultParagraphFont"/>
    <w:rsid w:val="00165F33"/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165F33"/>
    <w:pPr>
      <w:spacing w:after="0" w:line="240" w:lineRule="auto"/>
    </w:pPr>
    <w:rPr>
      <w:rFonts w:ascii="Calibri" w:eastAsia="Times New Roman" w:hAnsi="Calibri" w:cs="Arial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semiHidden/>
    <w:unhideWhenUsed/>
    <w:rsid w:val="00165F3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rsid w:val="00165F3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F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FA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A370-524E-4C65-BB48-759CBD3B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</dc:creator>
  <cp:lastModifiedBy>Eyvani</cp:lastModifiedBy>
  <cp:revision>182</cp:revision>
  <cp:lastPrinted>2025-02-22T13:08:00Z</cp:lastPrinted>
  <dcterms:created xsi:type="dcterms:W3CDTF">2025-03-05T04:37:00Z</dcterms:created>
  <dcterms:modified xsi:type="dcterms:W3CDTF">2025-03-08T08:13:00Z</dcterms:modified>
</cp:coreProperties>
</file>